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1762" w14:textId="77777777" w:rsidR="0048346D" w:rsidRPr="00FA4E4D" w:rsidRDefault="0070499A" w:rsidP="00461BF0">
      <w:pPr>
        <w:spacing w:after="0" w:line="240" w:lineRule="auto"/>
        <w:rPr>
          <w:b/>
          <w:sz w:val="28"/>
          <w:szCs w:val="28"/>
        </w:rPr>
      </w:pPr>
      <w:r w:rsidRPr="00FA4E4D">
        <w:rPr>
          <w:b/>
          <w:sz w:val="28"/>
          <w:szCs w:val="28"/>
        </w:rPr>
        <w:t>Rehabilitation Council of Texas (RCT)</w:t>
      </w:r>
    </w:p>
    <w:p w14:paraId="2C06F719" w14:textId="02611BDA" w:rsidR="0070499A" w:rsidRPr="00FA4E4D" w:rsidRDefault="00382E6B" w:rsidP="00461BF0">
      <w:pPr>
        <w:spacing w:after="0" w:line="240" w:lineRule="auto"/>
        <w:rPr>
          <w:b/>
          <w:sz w:val="28"/>
          <w:szCs w:val="28"/>
        </w:rPr>
      </w:pPr>
      <w:r w:rsidRPr="00FA4E4D">
        <w:rPr>
          <w:b/>
          <w:sz w:val="28"/>
          <w:szCs w:val="28"/>
        </w:rPr>
        <w:t>November 27</w:t>
      </w:r>
      <w:r w:rsidR="009666FA" w:rsidRPr="00FA4E4D">
        <w:rPr>
          <w:b/>
          <w:sz w:val="28"/>
          <w:szCs w:val="28"/>
        </w:rPr>
        <w:t>, 2023</w:t>
      </w:r>
    </w:p>
    <w:p w14:paraId="279C8AA4" w14:textId="77777777" w:rsidR="009217E1" w:rsidRPr="00FA4E4D" w:rsidRDefault="009217E1" w:rsidP="00461BF0">
      <w:pPr>
        <w:spacing w:line="240" w:lineRule="auto"/>
        <w:rPr>
          <w:b/>
          <w:sz w:val="28"/>
          <w:szCs w:val="28"/>
        </w:rPr>
      </w:pPr>
      <w:r w:rsidRPr="00FA4E4D">
        <w:rPr>
          <w:b/>
          <w:sz w:val="28"/>
          <w:szCs w:val="28"/>
        </w:rPr>
        <w:t>3555 Timmons Lane</w:t>
      </w:r>
    </w:p>
    <w:p w14:paraId="24DD7B35" w14:textId="77777777" w:rsidR="004A7759" w:rsidRPr="00FA4E4D" w:rsidRDefault="004A7759" w:rsidP="00461BF0">
      <w:pPr>
        <w:spacing w:line="240" w:lineRule="auto"/>
        <w:rPr>
          <w:b/>
          <w:sz w:val="28"/>
          <w:szCs w:val="28"/>
        </w:rPr>
      </w:pPr>
      <w:r w:rsidRPr="00FA4E4D">
        <w:rPr>
          <w:b/>
          <w:sz w:val="28"/>
          <w:szCs w:val="28"/>
        </w:rPr>
        <w:t>2</w:t>
      </w:r>
      <w:r w:rsidRPr="00FA4E4D">
        <w:rPr>
          <w:b/>
          <w:sz w:val="28"/>
          <w:szCs w:val="28"/>
          <w:vertAlign w:val="superscript"/>
        </w:rPr>
        <w:t>nd</w:t>
      </w:r>
      <w:r w:rsidRPr="00FA4E4D">
        <w:rPr>
          <w:b/>
          <w:sz w:val="28"/>
          <w:szCs w:val="28"/>
        </w:rPr>
        <w:t xml:space="preserve"> Floor, Conference Room A</w:t>
      </w:r>
    </w:p>
    <w:p w14:paraId="526911A8" w14:textId="5FCC590C" w:rsidR="005F4176" w:rsidRPr="00FA4E4D" w:rsidRDefault="009217E1" w:rsidP="00461BF0">
      <w:pPr>
        <w:spacing w:line="240" w:lineRule="auto"/>
        <w:rPr>
          <w:b/>
          <w:sz w:val="28"/>
          <w:szCs w:val="28"/>
        </w:rPr>
      </w:pPr>
      <w:r w:rsidRPr="00FA4E4D">
        <w:rPr>
          <w:b/>
          <w:sz w:val="28"/>
          <w:szCs w:val="28"/>
        </w:rPr>
        <w:t>Houston, TX 77027</w:t>
      </w:r>
    </w:p>
    <w:p w14:paraId="55BF000A" w14:textId="7E0E1BE0" w:rsidR="00723A46" w:rsidRPr="00FA4E4D" w:rsidRDefault="00723A46" w:rsidP="00461BF0">
      <w:pPr>
        <w:spacing w:line="240" w:lineRule="auto"/>
        <w:rPr>
          <w:b/>
          <w:sz w:val="28"/>
          <w:szCs w:val="28"/>
        </w:rPr>
      </w:pPr>
      <w:r w:rsidRPr="00FA4E4D">
        <w:rPr>
          <w:b/>
          <w:sz w:val="28"/>
          <w:szCs w:val="28"/>
        </w:rPr>
        <w:t>In person and via Zoom</w:t>
      </w:r>
    </w:p>
    <w:p w14:paraId="28EFC0D5" w14:textId="55DC9CB9" w:rsidR="00A06104" w:rsidRPr="00FA4E4D" w:rsidRDefault="00CC0D30" w:rsidP="00461BF0">
      <w:pPr>
        <w:pStyle w:val="Heading1"/>
        <w:spacing w:line="240" w:lineRule="auto"/>
      </w:pPr>
      <w:r w:rsidRPr="00FA4E4D">
        <w:t xml:space="preserve">Council Members </w:t>
      </w:r>
      <w:r w:rsidR="0070499A" w:rsidRPr="00FA4E4D">
        <w:t>Present:</w:t>
      </w:r>
    </w:p>
    <w:p w14:paraId="10C58153" w14:textId="5C47A738" w:rsidR="00B85D67" w:rsidRPr="00FA4E4D" w:rsidRDefault="00E85E4E" w:rsidP="00023F1B">
      <w:pPr>
        <w:pStyle w:val="Title"/>
        <w:ind w:left="0" w:firstLine="720"/>
      </w:pPr>
      <w:r w:rsidRPr="00FA4E4D">
        <w:t xml:space="preserve">Gennadiy Goldenshteyn, </w:t>
      </w:r>
      <w:r w:rsidR="00F66442" w:rsidRPr="00FA4E4D">
        <w:t xml:space="preserve">Chair, </w:t>
      </w:r>
      <w:r w:rsidRPr="00FA4E4D">
        <w:t>Dallas</w:t>
      </w:r>
    </w:p>
    <w:p w14:paraId="029317B4" w14:textId="7D581190" w:rsidR="00263EAE" w:rsidRPr="00FA4E4D" w:rsidRDefault="007A31D3" w:rsidP="00023F1B">
      <w:pPr>
        <w:spacing w:after="0" w:line="240" w:lineRule="auto"/>
        <w:ind w:firstLine="720"/>
      </w:pPr>
      <w:r w:rsidRPr="00FA4E4D">
        <w:t>Peggy Schmidt</w:t>
      </w:r>
      <w:r w:rsidR="00263EAE" w:rsidRPr="00FA4E4D">
        <w:t xml:space="preserve">, Vice Chair, </w:t>
      </w:r>
      <w:r w:rsidR="0087186E" w:rsidRPr="00FA4E4D">
        <w:t>Lucas Virtual</w:t>
      </w:r>
      <w:r w:rsidR="00263EAE" w:rsidRPr="00FA4E4D">
        <w:t xml:space="preserve"> </w:t>
      </w:r>
    </w:p>
    <w:p w14:paraId="3B83E643" w14:textId="232C2322" w:rsidR="00EC7003" w:rsidRPr="00FA4E4D" w:rsidRDefault="001A1D00" w:rsidP="00023F1B">
      <w:pPr>
        <w:pStyle w:val="Title"/>
        <w:ind w:left="0" w:firstLine="720"/>
      </w:pPr>
      <w:r w:rsidRPr="00FA4E4D">
        <w:t>Mark</w:t>
      </w:r>
      <w:r w:rsidR="00EC7003" w:rsidRPr="00FA4E4D">
        <w:t xml:space="preserve"> Baird,</w:t>
      </w:r>
      <w:r w:rsidR="00D83CF4" w:rsidRPr="00FA4E4D">
        <w:t xml:space="preserve"> San Angelo</w:t>
      </w:r>
      <w:r w:rsidR="00274258" w:rsidRPr="00FA4E4D">
        <w:t>, Virtual</w:t>
      </w:r>
    </w:p>
    <w:p w14:paraId="5DEE8E9C" w14:textId="2F89012B" w:rsidR="00BD3C83" w:rsidRPr="00FA4E4D" w:rsidRDefault="00BD3C83" w:rsidP="00023F1B">
      <w:pPr>
        <w:pStyle w:val="Title"/>
        <w:ind w:left="0" w:firstLine="720"/>
      </w:pPr>
      <w:r w:rsidRPr="00FA4E4D">
        <w:t>Glenda Born,</w:t>
      </w:r>
      <w:r w:rsidR="00B7672C" w:rsidRPr="00FA4E4D">
        <w:t xml:space="preserve"> Austin</w:t>
      </w:r>
      <w:r w:rsidR="00274258" w:rsidRPr="00FA4E4D">
        <w:t>, Virtual</w:t>
      </w:r>
    </w:p>
    <w:p w14:paraId="03F39B2A" w14:textId="77777777" w:rsidR="005F6AD5" w:rsidRPr="00FA4E4D" w:rsidRDefault="005F6AD5" w:rsidP="00023F1B">
      <w:pPr>
        <w:pStyle w:val="Title"/>
        <w:ind w:left="0" w:firstLine="720"/>
      </w:pPr>
      <w:r w:rsidRPr="00FA4E4D">
        <w:t>Lisa Cowart, Sour Lake</w:t>
      </w:r>
    </w:p>
    <w:p w14:paraId="42E68129" w14:textId="1BCCD8F5" w:rsidR="00FB2B54" w:rsidRPr="00FA4E4D" w:rsidRDefault="00FB2B54" w:rsidP="00023F1B">
      <w:pPr>
        <w:spacing w:after="0" w:line="240" w:lineRule="auto"/>
        <w:ind w:firstLine="720"/>
      </w:pPr>
      <w:r w:rsidRPr="00FA4E4D">
        <w:t>Michele Dobbins,</w:t>
      </w:r>
      <w:r w:rsidR="00C03E35" w:rsidRPr="00FA4E4D">
        <w:t xml:space="preserve"> LaPorte</w:t>
      </w:r>
      <w:r w:rsidR="005D571B" w:rsidRPr="00FA4E4D">
        <w:t xml:space="preserve"> </w:t>
      </w:r>
    </w:p>
    <w:p w14:paraId="7483DA3A" w14:textId="607EB042" w:rsidR="00182689" w:rsidRPr="00FA4E4D" w:rsidRDefault="00182689" w:rsidP="00023F1B">
      <w:pPr>
        <w:spacing w:after="0" w:line="240" w:lineRule="auto"/>
        <w:ind w:firstLine="720"/>
      </w:pPr>
      <w:r w:rsidRPr="00FA4E4D">
        <w:t>Cheryl A Fuller, Austin</w:t>
      </w:r>
      <w:r w:rsidR="00C1581B" w:rsidRPr="00FA4E4D">
        <w:t>, Virtual</w:t>
      </w:r>
    </w:p>
    <w:p w14:paraId="20BF275F" w14:textId="19EBD388" w:rsidR="00023F1B" w:rsidRPr="00FA4E4D" w:rsidRDefault="00447BE9" w:rsidP="00023F1B">
      <w:pPr>
        <w:pStyle w:val="Title"/>
        <w:ind w:left="0" w:firstLine="720"/>
      </w:pPr>
      <w:r w:rsidRPr="00FA4E4D">
        <w:t>Norine Gill,</w:t>
      </w:r>
      <w:r w:rsidR="00CB062D" w:rsidRPr="00FA4E4D">
        <w:t xml:space="preserve"> </w:t>
      </w:r>
      <w:r w:rsidR="00EA6B2F" w:rsidRPr="00FA4E4D">
        <w:t>Taylor Lake Village</w:t>
      </w:r>
    </w:p>
    <w:p w14:paraId="7CAC3B7E" w14:textId="525C93DF" w:rsidR="00023F1B" w:rsidRPr="00FA4E4D" w:rsidRDefault="00B77363" w:rsidP="00023F1B">
      <w:pPr>
        <w:pStyle w:val="Title"/>
        <w:ind w:left="720"/>
      </w:pPr>
      <w:r w:rsidRPr="00FA4E4D">
        <w:t>Michele Harper,</w:t>
      </w:r>
      <w:r w:rsidR="007129EB" w:rsidRPr="00FA4E4D">
        <w:t xml:space="preserve"> </w:t>
      </w:r>
      <w:r w:rsidR="008911A3" w:rsidRPr="00FA4E4D">
        <w:t xml:space="preserve">San Marcos </w:t>
      </w:r>
      <w:r w:rsidR="007129EB" w:rsidRPr="00FA4E4D">
        <w:t>Virtual</w:t>
      </w:r>
    </w:p>
    <w:p w14:paraId="453A631A" w14:textId="7800EFBF" w:rsidR="007129EB" w:rsidRPr="00FA4E4D" w:rsidRDefault="0082314C" w:rsidP="007129EB">
      <w:pPr>
        <w:pStyle w:val="Title"/>
        <w:ind w:left="720"/>
      </w:pPr>
      <w:r w:rsidRPr="00FA4E4D">
        <w:t>Kiffany Jefferson,</w:t>
      </w:r>
      <w:r w:rsidR="007129EB" w:rsidRPr="00FA4E4D">
        <w:t xml:space="preserve"> </w:t>
      </w:r>
      <w:r w:rsidR="00BF0944" w:rsidRPr="00FA4E4D">
        <w:t xml:space="preserve">Rowlett </w:t>
      </w:r>
      <w:r w:rsidR="007129EB" w:rsidRPr="00FA4E4D">
        <w:t>Virtual</w:t>
      </w:r>
    </w:p>
    <w:p w14:paraId="24D0FE71" w14:textId="7C0B5826" w:rsidR="00F66442" w:rsidRPr="00FA4E4D" w:rsidRDefault="00073A13" w:rsidP="007129EB">
      <w:pPr>
        <w:pStyle w:val="Title"/>
        <w:ind w:left="720"/>
      </w:pPr>
      <w:r w:rsidRPr="00FA4E4D">
        <w:t xml:space="preserve">Joe </w:t>
      </w:r>
      <w:r w:rsidR="00F66442" w:rsidRPr="00FA4E4D">
        <w:t>Powell, Irving</w:t>
      </w:r>
      <w:r w:rsidR="007129EB" w:rsidRPr="00FA4E4D">
        <w:t xml:space="preserve"> Virtual</w:t>
      </w:r>
    </w:p>
    <w:p w14:paraId="35DE16E0" w14:textId="76C6E3F2" w:rsidR="00831F78" w:rsidRPr="00FA4E4D" w:rsidRDefault="00831F78" w:rsidP="007129EB">
      <w:pPr>
        <w:spacing w:after="0" w:line="240" w:lineRule="auto"/>
        <w:ind w:firstLine="720"/>
      </w:pPr>
      <w:r w:rsidRPr="00FA4E4D">
        <w:t>Emily Robinson, Pflugerville</w:t>
      </w:r>
    </w:p>
    <w:p w14:paraId="6FB81592" w14:textId="18825E8B" w:rsidR="00167670" w:rsidRPr="00FA4E4D" w:rsidRDefault="00167670" w:rsidP="007129EB">
      <w:pPr>
        <w:spacing w:after="0" w:line="240" w:lineRule="auto"/>
        <w:ind w:firstLine="720"/>
      </w:pPr>
      <w:r w:rsidRPr="00FA4E4D">
        <w:t>Jordan Smelley,</w:t>
      </w:r>
      <w:r w:rsidR="007129EB" w:rsidRPr="00FA4E4D">
        <w:t xml:space="preserve"> </w:t>
      </w:r>
      <w:r w:rsidR="00EA6B2F" w:rsidRPr="00FA4E4D">
        <w:t xml:space="preserve">Burleson </w:t>
      </w:r>
      <w:r w:rsidR="007129EB" w:rsidRPr="00FA4E4D">
        <w:t>Virtual</w:t>
      </w:r>
    </w:p>
    <w:p w14:paraId="2931AE24" w14:textId="74A4C21F" w:rsidR="0035739E" w:rsidRPr="00FA4E4D" w:rsidRDefault="009463EC" w:rsidP="007129EB">
      <w:pPr>
        <w:spacing w:after="0" w:line="240" w:lineRule="auto"/>
      </w:pPr>
      <w:r w:rsidRPr="00FA4E4D">
        <w:tab/>
      </w:r>
      <w:r w:rsidR="0035739E" w:rsidRPr="00FA4E4D">
        <w:t>Daniel Solcher,</w:t>
      </w:r>
      <w:r w:rsidR="00880835" w:rsidRPr="00FA4E4D">
        <w:t xml:space="preserve"> Allen</w:t>
      </w:r>
    </w:p>
    <w:p w14:paraId="7A4F4E30" w14:textId="7DF3E39C" w:rsidR="007A49A4" w:rsidRPr="00FA4E4D" w:rsidRDefault="00ED3BA9" w:rsidP="007129EB">
      <w:pPr>
        <w:pStyle w:val="Title"/>
        <w:ind w:left="0" w:firstLine="720"/>
      </w:pPr>
      <w:r w:rsidRPr="00FA4E4D">
        <w:t>Karen Stanfill</w:t>
      </w:r>
      <w:r w:rsidR="004D65A4" w:rsidRPr="00FA4E4D">
        <w:t>,</w:t>
      </w:r>
      <w:r w:rsidRPr="00FA4E4D">
        <w:t xml:space="preserve"> Houston</w:t>
      </w:r>
    </w:p>
    <w:p w14:paraId="106FE67D" w14:textId="29CB9AE9" w:rsidR="007C3A73" w:rsidRPr="00FA4E4D" w:rsidRDefault="007C3A73" w:rsidP="007129EB">
      <w:pPr>
        <w:ind w:firstLine="720"/>
      </w:pPr>
      <w:r w:rsidRPr="00FA4E4D">
        <w:t>Patrick Sturdivant,</w:t>
      </w:r>
      <w:r w:rsidR="007129EB" w:rsidRPr="00FA4E4D">
        <w:t xml:space="preserve"> </w:t>
      </w:r>
      <w:r w:rsidR="004547A5" w:rsidRPr="00FA4E4D">
        <w:t xml:space="preserve">San Antonio </w:t>
      </w:r>
      <w:r w:rsidR="007129EB" w:rsidRPr="00FA4E4D">
        <w:t>Virtual</w:t>
      </w:r>
    </w:p>
    <w:p w14:paraId="4FCBCF87" w14:textId="5EF509E4" w:rsidR="00FC6AD8" w:rsidRPr="00FA4E4D" w:rsidRDefault="00CC0D30" w:rsidP="00461BF0">
      <w:pPr>
        <w:pStyle w:val="Heading1"/>
        <w:spacing w:line="240" w:lineRule="auto"/>
        <w:rPr>
          <w:b w:val="0"/>
          <w:bCs/>
          <w:szCs w:val="28"/>
        </w:rPr>
      </w:pPr>
      <w:r w:rsidRPr="00FA4E4D">
        <w:t xml:space="preserve">Council Members </w:t>
      </w:r>
      <w:r w:rsidR="00ED3BA9" w:rsidRPr="00FA4E4D">
        <w:t>Absent:</w:t>
      </w:r>
      <w:r w:rsidR="00ED3BA9" w:rsidRPr="00FA4E4D">
        <w:tab/>
      </w:r>
    </w:p>
    <w:p w14:paraId="6AA16C3F" w14:textId="506C0C5F" w:rsidR="0070536B" w:rsidRPr="00FA4E4D" w:rsidRDefault="007354A0" w:rsidP="00F66F69">
      <w:pPr>
        <w:spacing w:after="0" w:line="240" w:lineRule="auto"/>
        <w:ind w:firstLine="720"/>
      </w:pPr>
      <w:r w:rsidRPr="00FA4E4D">
        <w:t xml:space="preserve">Jennifer Clouse, Temple </w:t>
      </w:r>
    </w:p>
    <w:p w14:paraId="7268A61B" w14:textId="0DFD11D4" w:rsidR="00B85D67" w:rsidRPr="00FA4E4D" w:rsidRDefault="00DF7D4D" w:rsidP="00461BF0">
      <w:pPr>
        <w:pStyle w:val="Heading1"/>
        <w:spacing w:line="240" w:lineRule="auto"/>
      </w:pPr>
      <w:r w:rsidRPr="00FA4E4D">
        <w:t xml:space="preserve">TWC </w:t>
      </w:r>
      <w:r w:rsidR="00CC0D30" w:rsidRPr="00FA4E4D">
        <w:t>Employees</w:t>
      </w:r>
      <w:r w:rsidR="005917A6" w:rsidRPr="00FA4E4D">
        <w:t xml:space="preserve"> Attendance</w:t>
      </w:r>
      <w:r w:rsidRPr="00FA4E4D">
        <w:t>:</w:t>
      </w:r>
    </w:p>
    <w:p w14:paraId="33B93F30" w14:textId="04F356FD" w:rsidR="00DF7D4D" w:rsidRPr="00FA4E4D" w:rsidRDefault="00127A8C" w:rsidP="00461BF0">
      <w:pPr>
        <w:spacing w:line="240" w:lineRule="auto"/>
        <w:ind w:left="1440"/>
      </w:pPr>
      <w:r w:rsidRPr="00FA4E4D">
        <w:t xml:space="preserve">Ed Serna, </w:t>
      </w:r>
      <w:r w:rsidR="00EE7CFF" w:rsidRPr="00FA4E4D">
        <w:t xml:space="preserve">Chairman Bryan Daniel, </w:t>
      </w:r>
      <w:r w:rsidR="00022482" w:rsidRPr="00FA4E4D">
        <w:t>LaVonia Adetoro,</w:t>
      </w:r>
      <w:r w:rsidR="00FE4EAA" w:rsidRPr="00FA4E4D">
        <w:t xml:space="preserve"> </w:t>
      </w:r>
      <w:r w:rsidR="00F02218" w:rsidRPr="00FA4E4D">
        <w:t>Kimberly Berry,</w:t>
      </w:r>
      <w:r w:rsidR="00FA2D5A" w:rsidRPr="00FA4E4D">
        <w:t xml:space="preserve"> </w:t>
      </w:r>
      <w:r w:rsidR="00584E8D" w:rsidRPr="00FA4E4D">
        <w:t xml:space="preserve">Shelly Caillouet, </w:t>
      </w:r>
      <w:r w:rsidR="006C208E" w:rsidRPr="00FA4E4D">
        <w:t xml:space="preserve">Corinna Capps, </w:t>
      </w:r>
      <w:r w:rsidR="00036101" w:rsidRPr="00FA4E4D">
        <w:t xml:space="preserve">Daniel Clark, </w:t>
      </w:r>
      <w:r w:rsidR="00DC00D4" w:rsidRPr="00FA4E4D">
        <w:t xml:space="preserve">Heather Cooke, </w:t>
      </w:r>
      <w:r w:rsidR="009A2C05" w:rsidRPr="00FA4E4D">
        <w:t>Larry Elliott,</w:t>
      </w:r>
      <w:r w:rsidR="00BD2A80" w:rsidRPr="00FA4E4D">
        <w:t xml:space="preserve"> Monica Falcon,</w:t>
      </w:r>
      <w:r w:rsidR="009A2C05" w:rsidRPr="00FA4E4D">
        <w:t xml:space="preserve"> </w:t>
      </w:r>
      <w:r w:rsidR="00BD48D9" w:rsidRPr="00FA4E4D">
        <w:t>Lance Foss,</w:t>
      </w:r>
      <w:r w:rsidR="007A0087" w:rsidRPr="00FA4E4D">
        <w:t xml:space="preserve"> </w:t>
      </w:r>
      <w:r w:rsidR="00D978AC" w:rsidRPr="00FA4E4D">
        <w:t xml:space="preserve">Wendy Franklin, </w:t>
      </w:r>
      <w:r w:rsidR="00584E8D" w:rsidRPr="00FA4E4D">
        <w:t>Lisa Godwin</w:t>
      </w:r>
      <w:r w:rsidR="00347418" w:rsidRPr="00FA4E4D">
        <w:t>,</w:t>
      </w:r>
      <w:r w:rsidR="002048C5" w:rsidRPr="00FA4E4D">
        <w:t xml:space="preserve"> </w:t>
      </w:r>
      <w:r w:rsidR="000309CA" w:rsidRPr="00FA4E4D">
        <w:t xml:space="preserve">Cindy Geisman, </w:t>
      </w:r>
      <w:r w:rsidR="005C7290" w:rsidRPr="00FA4E4D">
        <w:t xml:space="preserve">Mayra Gutierrez, </w:t>
      </w:r>
      <w:r w:rsidR="007519E6" w:rsidRPr="00FA4E4D">
        <w:t>Carey Hajovsky</w:t>
      </w:r>
      <w:r w:rsidR="00491C92" w:rsidRPr="00FA4E4D">
        <w:t xml:space="preserve">, </w:t>
      </w:r>
      <w:r w:rsidR="00D97BE7" w:rsidRPr="00FA4E4D">
        <w:t xml:space="preserve">Lauren Hargrove, </w:t>
      </w:r>
      <w:r w:rsidR="00D342CD" w:rsidRPr="00FA4E4D">
        <w:t xml:space="preserve">Anne Hoscheit, </w:t>
      </w:r>
      <w:r w:rsidR="00F47224" w:rsidRPr="00FA4E4D">
        <w:t>Jamie Hay</w:t>
      </w:r>
      <w:r w:rsidR="00150A11" w:rsidRPr="00FA4E4D">
        <w:t>w</w:t>
      </w:r>
      <w:r w:rsidR="00F47224" w:rsidRPr="00FA4E4D">
        <w:t xml:space="preserve">ood, </w:t>
      </w:r>
      <w:r w:rsidR="000D3D28" w:rsidRPr="00FA4E4D">
        <w:t xml:space="preserve">Malcolm Ifoezeh, </w:t>
      </w:r>
      <w:r w:rsidR="005B3582" w:rsidRPr="00FA4E4D">
        <w:t xml:space="preserve">Tasheara Jennings, </w:t>
      </w:r>
      <w:r w:rsidR="007C7DF9" w:rsidRPr="00FA4E4D">
        <w:t>Kirstin Johnson,</w:t>
      </w:r>
      <w:r w:rsidR="007B0557" w:rsidRPr="00FA4E4D">
        <w:t xml:space="preserve"> </w:t>
      </w:r>
      <w:r w:rsidR="00616499" w:rsidRPr="00FA4E4D">
        <w:t xml:space="preserve">Sumer Kutach, </w:t>
      </w:r>
      <w:r w:rsidR="002048C5" w:rsidRPr="00FA4E4D">
        <w:t>Dennis Kutach,</w:t>
      </w:r>
      <w:r w:rsidR="002F64A7" w:rsidRPr="00FA4E4D">
        <w:t xml:space="preserve"> </w:t>
      </w:r>
      <w:r w:rsidR="00C345D4" w:rsidRPr="00FA4E4D">
        <w:t xml:space="preserve">Tony Lawrence, </w:t>
      </w:r>
      <w:r w:rsidR="00CD139A" w:rsidRPr="00FA4E4D">
        <w:t xml:space="preserve">Anna Lee, </w:t>
      </w:r>
      <w:r w:rsidR="002048C5" w:rsidRPr="00FA4E4D">
        <w:t xml:space="preserve">Susan Lindsey, </w:t>
      </w:r>
      <w:r w:rsidR="0045112E" w:rsidRPr="00FA4E4D">
        <w:t xml:space="preserve">Diana Lopez, </w:t>
      </w:r>
      <w:r w:rsidR="001251C2" w:rsidRPr="00FA4E4D">
        <w:t xml:space="preserve">Tammy Martin, </w:t>
      </w:r>
      <w:r w:rsidR="002061C5" w:rsidRPr="00FA4E4D">
        <w:t>Scott McCune,</w:t>
      </w:r>
      <w:r w:rsidR="00253A96" w:rsidRPr="00FA4E4D">
        <w:t xml:space="preserve"> </w:t>
      </w:r>
      <w:proofErr w:type="spellStart"/>
      <w:r w:rsidR="002B14C0" w:rsidRPr="00FA4E4D">
        <w:t>Clell</w:t>
      </w:r>
      <w:proofErr w:type="spellEnd"/>
      <w:r w:rsidR="002B14C0" w:rsidRPr="00FA4E4D">
        <w:t xml:space="preserve"> McCurdy Jr., </w:t>
      </w:r>
      <w:r w:rsidR="006855FE" w:rsidRPr="00FA4E4D">
        <w:t xml:space="preserve">Cassandra Medrano, </w:t>
      </w:r>
      <w:r w:rsidR="00D068E1" w:rsidRPr="00FA4E4D">
        <w:t xml:space="preserve">Asha Mookala, </w:t>
      </w:r>
      <w:r w:rsidR="00FB68DF" w:rsidRPr="00FA4E4D">
        <w:t>Melinda Paninski,</w:t>
      </w:r>
      <w:r w:rsidR="003B4590" w:rsidRPr="00FA4E4D">
        <w:t xml:space="preserve"> Tara Parker, </w:t>
      </w:r>
      <w:r w:rsidR="00F2796B" w:rsidRPr="00FA4E4D">
        <w:t xml:space="preserve">Randall Pearson, </w:t>
      </w:r>
      <w:r w:rsidR="005516B8" w:rsidRPr="00FA4E4D">
        <w:t xml:space="preserve">Claudia Peden, </w:t>
      </w:r>
      <w:r w:rsidR="002C0BC3" w:rsidRPr="00FA4E4D">
        <w:t>Elsa Y. Perez,</w:t>
      </w:r>
      <w:r w:rsidR="001254DC" w:rsidRPr="00FA4E4D">
        <w:t xml:space="preserve"> </w:t>
      </w:r>
      <w:r w:rsidR="00BC3770" w:rsidRPr="00FA4E4D">
        <w:t xml:space="preserve">Jelondra Phillips, </w:t>
      </w:r>
      <w:r w:rsidR="002C0BC3" w:rsidRPr="00FA4E4D">
        <w:t xml:space="preserve">Daniel Prado, </w:t>
      </w:r>
      <w:r w:rsidR="00642A0C" w:rsidRPr="00FA4E4D">
        <w:t xml:space="preserve">Andrew Ramirez, </w:t>
      </w:r>
      <w:r w:rsidR="001254DC" w:rsidRPr="00FA4E4D">
        <w:t xml:space="preserve">Summer Robinson, </w:t>
      </w:r>
      <w:r w:rsidR="001B729B" w:rsidRPr="00FA4E4D">
        <w:t xml:space="preserve">Aissa </w:t>
      </w:r>
      <w:r w:rsidR="001B729B" w:rsidRPr="00FA4E4D">
        <w:lastRenderedPageBreak/>
        <w:t xml:space="preserve">Salazar, </w:t>
      </w:r>
      <w:r w:rsidR="00612777" w:rsidRPr="00FA4E4D">
        <w:t xml:space="preserve">Jonas Schwartz, </w:t>
      </w:r>
      <w:r w:rsidR="00D572E8" w:rsidRPr="00FA4E4D">
        <w:t xml:space="preserve">W Scott, </w:t>
      </w:r>
      <w:r w:rsidR="00C547E5" w:rsidRPr="00FA4E4D">
        <w:t>Chris Speckhard</w:t>
      </w:r>
      <w:r w:rsidR="00AE68C0" w:rsidRPr="00FA4E4D">
        <w:t xml:space="preserve">, </w:t>
      </w:r>
      <w:r w:rsidR="00BE0EFE" w:rsidRPr="00FA4E4D">
        <w:t xml:space="preserve">Kimberly Stanphill, </w:t>
      </w:r>
      <w:r w:rsidR="0077546F" w:rsidRPr="00FA4E4D">
        <w:t xml:space="preserve">Caren Thomas, </w:t>
      </w:r>
      <w:r w:rsidR="00B6217C" w:rsidRPr="00FA4E4D">
        <w:t xml:space="preserve">Belinda Valero, </w:t>
      </w:r>
      <w:r w:rsidR="00721A79" w:rsidRPr="00FA4E4D">
        <w:t xml:space="preserve">Kevin Warren, </w:t>
      </w:r>
      <w:r w:rsidR="001C2FEC" w:rsidRPr="00FA4E4D">
        <w:t xml:space="preserve">Sara Weems-Pena, </w:t>
      </w:r>
      <w:r w:rsidR="00736B93" w:rsidRPr="00FA4E4D">
        <w:t>Rikka Weint</w:t>
      </w:r>
      <w:r w:rsidR="003A017B" w:rsidRPr="00FA4E4D">
        <w:t>raub,</w:t>
      </w:r>
      <w:r w:rsidR="007E144E" w:rsidRPr="00FA4E4D">
        <w:t xml:space="preserve"> </w:t>
      </w:r>
      <w:r w:rsidR="00183A35" w:rsidRPr="00FA4E4D">
        <w:t xml:space="preserve">Erin Wilder, </w:t>
      </w:r>
      <w:r w:rsidR="00B64B8C" w:rsidRPr="00FA4E4D">
        <w:t xml:space="preserve">Sue-Ellen Woodlief, </w:t>
      </w:r>
      <w:r w:rsidR="005F6B84" w:rsidRPr="00FA4E4D">
        <w:t xml:space="preserve">Laura York, </w:t>
      </w:r>
      <w:r w:rsidR="0067195D" w:rsidRPr="00FA4E4D">
        <w:t>Nedra Zeno</w:t>
      </w:r>
    </w:p>
    <w:p w14:paraId="64B9E522" w14:textId="363CB451" w:rsidR="00DF7D4D" w:rsidRPr="00FA4E4D" w:rsidRDefault="00CC0D30" w:rsidP="00461BF0">
      <w:pPr>
        <w:pStyle w:val="Heading1"/>
        <w:spacing w:line="240" w:lineRule="auto"/>
      </w:pPr>
      <w:r w:rsidRPr="00FA4E4D">
        <w:t>Public Attend</w:t>
      </w:r>
      <w:r w:rsidR="005917A6" w:rsidRPr="00FA4E4D">
        <w:t>ance</w:t>
      </w:r>
      <w:r w:rsidR="00DF7D4D" w:rsidRPr="00FA4E4D">
        <w:t>:</w:t>
      </w:r>
      <w:r w:rsidRPr="00FA4E4D">
        <w:t xml:space="preserve"> </w:t>
      </w:r>
      <w:r w:rsidR="0067195D" w:rsidRPr="00FA4E4D">
        <w:t>54</w:t>
      </w:r>
    </w:p>
    <w:p w14:paraId="4D2596F5" w14:textId="6DF78E9D" w:rsidR="00DF7D4D" w:rsidRPr="00FA4E4D" w:rsidRDefault="00DF7D4D" w:rsidP="00461BF0">
      <w:pPr>
        <w:pStyle w:val="Heading1"/>
        <w:spacing w:line="240" w:lineRule="auto"/>
      </w:pPr>
      <w:r w:rsidRPr="00FA4E4D">
        <w:t xml:space="preserve">Welcome </w:t>
      </w:r>
    </w:p>
    <w:p w14:paraId="361D2240" w14:textId="3F980F05" w:rsidR="0088399E" w:rsidRPr="00FA4E4D" w:rsidRDefault="0088399E" w:rsidP="00461BF0">
      <w:pPr>
        <w:pStyle w:val="ListParagraph"/>
        <w:numPr>
          <w:ilvl w:val="0"/>
          <w:numId w:val="2"/>
        </w:numPr>
        <w:spacing w:line="240" w:lineRule="auto"/>
      </w:pPr>
      <w:r w:rsidRPr="00FA4E4D">
        <w:t xml:space="preserve">The meeting was called to order at </w:t>
      </w:r>
      <w:r w:rsidR="0067195D" w:rsidRPr="00FA4E4D">
        <w:t>8:</w:t>
      </w:r>
      <w:r w:rsidR="00C36C16" w:rsidRPr="00FA4E4D">
        <w:t>00</w:t>
      </w:r>
      <w:r w:rsidR="0067195D" w:rsidRPr="00FA4E4D">
        <w:t xml:space="preserve"> A.M.</w:t>
      </w:r>
      <w:r w:rsidRPr="00FA4E4D">
        <w:t xml:space="preserve"> by </w:t>
      </w:r>
      <w:r w:rsidR="00210419" w:rsidRPr="00FA4E4D">
        <w:t>Gennadiy Goldenshteyn</w:t>
      </w:r>
      <w:r w:rsidRPr="00FA4E4D">
        <w:t>,</w:t>
      </w:r>
      <w:r w:rsidR="006A4724" w:rsidRPr="00FA4E4D">
        <w:t xml:space="preserve"> </w:t>
      </w:r>
      <w:r w:rsidRPr="00FA4E4D">
        <w:t>Chair.</w:t>
      </w:r>
      <w:r w:rsidR="001A05D7" w:rsidRPr="00FA4E4D">
        <w:t xml:space="preserve"> </w:t>
      </w:r>
    </w:p>
    <w:p w14:paraId="19AF2FD7" w14:textId="1C55F090" w:rsidR="00773870" w:rsidRPr="00FA4E4D" w:rsidRDefault="00773870" w:rsidP="00461BF0">
      <w:pPr>
        <w:pStyle w:val="ListParagraph"/>
        <w:numPr>
          <w:ilvl w:val="0"/>
          <w:numId w:val="2"/>
        </w:numPr>
        <w:spacing w:line="240" w:lineRule="auto"/>
      </w:pPr>
      <w:r w:rsidRPr="00FA4E4D">
        <w:t>Welcome</w:t>
      </w:r>
      <w:r w:rsidR="00295978" w:rsidRPr="00FA4E4D">
        <w:t>,</w:t>
      </w:r>
      <w:r w:rsidR="006D6B68" w:rsidRPr="00FA4E4D">
        <w:t xml:space="preserve"> </w:t>
      </w:r>
      <w:r w:rsidRPr="00FA4E4D">
        <w:t xml:space="preserve">opening </w:t>
      </w:r>
      <w:r w:rsidR="006303C3" w:rsidRPr="00FA4E4D">
        <w:t>comments</w:t>
      </w:r>
      <w:r w:rsidR="00295978" w:rsidRPr="00FA4E4D">
        <w:t xml:space="preserve"> and</w:t>
      </w:r>
      <w:r w:rsidR="006D6B68" w:rsidRPr="00FA4E4D">
        <w:t xml:space="preserve"> introductions</w:t>
      </w:r>
      <w:r w:rsidR="006303C3" w:rsidRPr="00FA4E4D">
        <w:t>.</w:t>
      </w:r>
    </w:p>
    <w:p w14:paraId="266EBAF1" w14:textId="0897DFD1" w:rsidR="00AE0F6B" w:rsidRPr="00FA4E4D" w:rsidRDefault="00AE0F6B" w:rsidP="00CB3E36">
      <w:pPr>
        <w:pStyle w:val="Heading1"/>
        <w:spacing w:line="240" w:lineRule="auto"/>
      </w:pPr>
      <w:bookmarkStart w:id="0" w:name="_Hlk48205759"/>
      <w:r w:rsidRPr="00FA4E4D">
        <w:t>Overview of VRD Region 5</w:t>
      </w:r>
      <w:r w:rsidR="00D76A7A" w:rsidRPr="00FA4E4D">
        <w:t xml:space="preserve"> Gulf Coast</w:t>
      </w:r>
      <w:r w:rsidR="00505F7C" w:rsidRPr="00FA4E4D">
        <w:t>, Susan C. Lindsey, Regional Director and Tasheara Gobert, Deputy Regional Director</w:t>
      </w:r>
    </w:p>
    <w:p w14:paraId="5FB45E00" w14:textId="60DCD4D1" w:rsidR="006D07EE" w:rsidRPr="00FA4E4D" w:rsidRDefault="00827BE1" w:rsidP="006D07EE">
      <w:pPr>
        <w:pStyle w:val="ListParagraph"/>
        <w:numPr>
          <w:ilvl w:val="0"/>
          <w:numId w:val="15"/>
        </w:numPr>
      </w:pPr>
      <w:r w:rsidRPr="00FA4E4D">
        <w:t xml:space="preserve">Six stand-alone offices, </w:t>
      </w:r>
      <w:r w:rsidR="00976664" w:rsidRPr="00FA4E4D">
        <w:t xml:space="preserve">287 full time employees, five </w:t>
      </w:r>
      <w:r w:rsidR="00920E70" w:rsidRPr="00FA4E4D">
        <w:t>contract workers</w:t>
      </w:r>
      <w:r w:rsidR="00E620B6" w:rsidRPr="00FA4E4D">
        <w:t>, five management units</w:t>
      </w:r>
      <w:r w:rsidR="008836C0" w:rsidRPr="00FA4E4D">
        <w:t xml:space="preserve"> that have three to seven office locations</w:t>
      </w:r>
    </w:p>
    <w:p w14:paraId="5DD3ECAB" w14:textId="583CB96E" w:rsidR="00F45D11" w:rsidRPr="00FA4E4D" w:rsidRDefault="00F45D11" w:rsidP="006D07EE">
      <w:pPr>
        <w:pStyle w:val="ListParagraph"/>
        <w:numPr>
          <w:ilvl w:val="0"/>
          <w:numId w:val="15"/>
        </w:numPr>
      </w:pPr>
      <w:r w:rsidRPr="00FA4E4D">
        <w:t>2024</w:t>
      </w:r>
      <w:r w:rsidR="003E7C65" w:rsidRPr="00FA4E4D">
        <w:t xml:space="preserve"> Initiatives</w:t>
      </w:r>
    </w:p>
    <w:p w14:paraId="741DDBD9" w14:textId="322CC519" w:rsidR="003E7C65" w:rsidRPr="00FA4E4D" w:rsidRDefault="003E7C65" w:rsidP="00AD36BA">
      <w:pPr>
        <w:pStyle w:val="ListParagraph"/>
        <w:numPr>
          <w:ilvl w:val="1"/>
          <w:numId w:val="15"/>
        </w:numPr>
      </w:pPr>
      <w:r w:rsidRPr="00FA4E4D">
        <w:t>Steady Pace Wins the Rac</w:t>
      </w:r>
      <w:r w:rsidR="00AD36BA" w:rsidRPr="00FA4E4D">
        <w:t>e</w:t>
      </w:r>
      <w:r w:rsidR="00796D5F" w:rsidRPr="00FA4E4D">
        <w:t xml:space="preserve"> using the customer satisfaction survey as the driver.</w:t>
      </w:r>
    </w:p>
    <w:p w14:paraId="5298E8D7" w14:textId="4853D1F1" w:rsidR="00796D5F" w:rsidRPr="00FA4E4D" w:rsidRDefault="00684B6B" w:rsidP="00AD36BA">
      <w:pPr>
        <w:pStyle w:val="ListParagraph"/>
        <w:numPr>
          <w:ilvl w:val="1"/>
          <w:numId w:val="15"/>
        </w:numPr>
      </w:pPr>
      <w:r w:rsidRPr="00FA4E4D">
        <w:t xml:space="preserve">Leaders of the </w:t>
      </w:r>
      <w:r w:rsidR="00B96147" w:rsidRPr="00FA4E4D">
        <w:t>Future unique employment opportunities</w:t>
      </w:r>
      <w:r w:rsidR="00667F0F" w:rsidRPr="00FA4E4D">
        <w:t xml:space="preserve"> with Johnson Space Center being the premiere example.</w:t>
      </w:r>
      <w:r w:rsidR="00D57A98" w:rsidRPr="00FA4E4D">
        <w:t xml:space="preserve"> Others </w:t>
      </w:r>
      <w:r w:rsidR="001D37D8" w:rsidRPr="00FA4E4D">
        <w:t xml:space="preserve">Space Center Houston, MD Anderson Cancer Hospital, </w:t>
      </w:r>
      <w:r w:rsidR="00A438C3" w:rsidRPr="00FA4E4D">
        <w:t>Port of Houston</w:t>
      </w:r>
      <w:r w:rsidR="00595194" w:rsidRPr="00FA4E4D">
        <w:t xml:space="preserve"> Ship Channel, C</w:t>
      </w:r>
      <w:r w:rsidR="00F72400" w:rsidRPr="00FA4E4D">
        <w:t xml:space="preserve">ruise </w:t>
      </w:r>
      <w:r w:rsidR="00595194" w:rsidRPr="00FA4E4D">
        <w:t>Ship T</w:t>
      </w:r>
      <w:r w:rsidR="00F72400" w:rsidRPr="00FA4E4D">
        <w:t xml:space="preserve">erminals, and Kemah </w:t>
      </w:r>
      <w:r w:rsidR="00595194" w:rsidRPr="00FA4E4D">
        <w:t>B</w:t>
      </w:r>
      <w:r w:rsidR="00F72400" w:rsidRPr="00FA4E4D">
        <w:t>oard</w:t>
      </w:r>
      <w:r w:rsidR="00595194" w:rsidRPr="00FA4E4D">
        <w:t xml:space="preserve"> W</w:t>
      </w:r>
      <w:r w:rsidR="00F72400" w:rsidRPr="00FA4E4D">
        <w:t>al</w:t>
      </w:r>
      <w:r w:rsidR="00446244" w:rsidRPr="00FA4E4D">
        <w:t xml:space="preserve">k offer </w:t>
      </w:r>
      <w:r w:rsidR="005F3694" w:rsidRPr="00FA4E4D">
        <w:t>a wide variety of employment opportunities.</w:t>
      </w:r>
    </w:p>
    <w:p w14:paraId="7D5CCE5E" w14:textId="496A1242" w:rsidR="00667F0F" w:rsidRPr="00FA4E4D" w:rsidRDefault="00755680" w:rsidP="00AD36BA">
      <w:pPr>
        <w:pStyle w:val="ListParagraph"/>
        <w:numPr>
          <w:ilvl w:val="1"/>
          <w:numId w:val="15"/>
        </w:numPr>
      </w:pPr>
      <w:r w:rsidRPr="00FA4E4D">
        <w:t>STEP (Skills Training to Employment Project) Program</w:t>
      </w:r>
      <w:r w:rsidR="00AB7D63" w:rsidRPr="00FA4E4D">
        <w:t xml:space="preserve"> </w:t>
      </w:r>
      <w:r w:rsidR="002E11D3" w:rsidRPr="00FA4E4D">
        <w:t xml:space="preserve">includes </w:t>
      </w:r>
      <w:r w:rsidR="00550E59" w:rsidRPr="00FA4E4D">
        <w:t>Harris Health System</w:t>
      </w:r>
      <w:r w:rsidRPr="00FA4E4D">
        <w:t xml:space="preserve"> with</w:t>
      </w:r>
      <w:r w:rsidR="00EE7574" w:rsidRPr="00FA4E4D">
        <w:t xml:space="preserve"> 100% participation</w:t>
      </w:r>
      <w:r w:rsidR="00E1737D" w:rsidRPr="00FA4E4D">
        <w:t>.</w:t>
      </w:r>
    </w:p>
    <w:p w14:paraId="6B31613C" w14:textId="77777777" w:rsidR="00E15B22" w:rsidRPr="00FA4E4D" w:rsidRDefault="000F7960" w:rsidP="003B24D1">
      <w:pPr>
        <w:pStyle w:val="ListParagraph"/>
        <w:numPr>
          <w:ilvl w:val="0"/>
          <w:numId w:val="15"/>
        </w:numPr>
      </w:pPr>
      <w:r w:rsidRPr="00FA4E4D">
        <w:t>Student Activities</w:t>
      </w:r>
    </w:p>
    <w:p w14:paraId="044E95B5" w14:textId="25718CCC" w:rsidR="00CA6CC6" w:rsidRPr="00FA4E4D" w:rsidRDefault="00051BCF" w:rsidP="00E15B22">
      <w:pPr>
        <w:pStyle w:val="ListParagraph"/>
        <w:numPr>
          <w:ilvl w:val="1"/>
          <w:numId w:val="15"/>
        </w:numPr>
      </w:pPr>
      <w:r w:rsidRPr="00FA4E4D">
        <w:t xml:space="preserve">Pre-ETS </w:t>
      </w:r>
      <w:r w:rsidR="00CA6CC6" w:rsidRPr="00FA4E4D">
        <w:t>Services</w:t>
      </w:r>
      <w:r w:rsidR="00366409" w:rsidRPr="00FA4E4D">
        <w:t xml:space="preserve"> 19,050 services delivered in FY 202</w:t>
      </w:r>
      <w:r w:rsidR="0063395A" w:rsidRPr="00FA4E4D">
        <w:t>3</w:t>
      </w:r>
    </w:p>
    <w:p w14:paraId="13C9FA90" w14:textId="6E719255" w:rsidR="00505F7C" w:rsidRPr="00FA4E4D" w:rsidRDefault="00180682" w:rsidP="00B5598B">
      <w:pPr>
        <w:pStyle w:val="ListParagraph"/>
        <w:numPr>
          <w:ilvl w:val="1"/>
          <w:numId w:val="15"/>
        </w:numPr>
      </w:pPr>
      <w:r w:rsidRPr="00FA4E4D">
        <w:t>Summer Earn and Learn S.E.A.L</w:t>
      </w:r>
      <w:r w:rsidR="00324D50" w:rsidRPr="00FA4E4D">
        <w:t xml:space="preserve">, </w:t>
      </w:r>
      <w:r w:rsidR="00E742A1" w:rsidRPr="00FA4E4D">
        <w:t>Camp Empower for Deaf/Hard of Hearing Students</w:t>
      </w:r>
      <w:r w:rsidR="00324D50" w:rsidRPr="00FA4E4D">
        <w:t>, NASA Job Shadow Experience</w:t>
      </w:r>
      <w:r w:rsidR="00E0195D" w:rsidRPr="00FA4E4D">
        <w:t>, Paving the Pathways to Success</w:t>
      </w:r>
    </w:p>
    <w:p w14:paraId="065DB1FC" w14:textId="77777777" w:rsidR="008D5A0F" w:rsidRPr="00FA4E4D" w:rsidRDefault="008D5A0F" w:rsidP="00CB3E36">
      <w:pPr>
        <w:pStyle w:val="Heading1"/>
        <w:spacing w:line="240" w:lineRule="auto"/>
      </w:pPr>
      <w:r w:rsidRPr="00FA4E4D">
        <w:lastRenderedPageBreak/>
        <w:t>VRD Region 5: Customer Experience, Tommy Hughs and Sarah Lee</w:t>
      </w:r>
    </w:p>
    <w:p w14:paraId="06EDE66E" w14:textId="03D6B856" w:rsidR="00535B2F" w:rsidRPr="00FA4E4D" w:rsidRDefault="00255B66" w:rsidP="00191492">
      <w:pPr>
        <w:pStyle w:val="ListParagraph"/>
        <w:numPr>
          <w:ilvl w:val="0"/>
          <w:numId w:val="16"/>
        </w:numPr>
      </w:pPr>
      <w:r w:rsidRPr="00FA4E4D">
        <w:t xml:space="preserve">Both </w:t>
      </w:r>
      <w:r w:rsidR="00191492" w:rsidRPr="00FA4E4D">
        <w:t xml:space="preserve">Sarah </w:t>
      </w:r>
      <w:r w:rsidRPr="00FA4E4D">
        <w:t xml:space="preserve">and Tommy </w:t>
      </w:r>
      <w:r w:rsidR="00346EAB" w:rsidRPr="00FA4E4D">
        <w:t xml:space="preserve">shared </w:t>
      </w:r>
      <w:r w:rsidRPr="00FA4E4D">
        <w:t>their</w:t>
      </w:r>
      <w:r w:rsidR="00346EAB" w:rsidRPr="00FA4E4D">
        <w:t xml:space="preserve"> experience</w:t>
      </w:r>
      <w:r w:rsidRPr="00FA4E4D">
        <w:t>s</w:t>
      </w:r>
      <w:r w:rsidR="00346EAB" w:rsidRPr="00FA4E4D">
        <w:t xml:space="preserve"> with VR. </w:t>
      </w:r>
      <w:r w:rsidRPr="00FA4E4D">
        <w:t>They both</w:t>
      </w:r>
      <w:r w:rsidR="00346EAB" w:rsidRPr="00FA4E4D">
        <w:t xml:space="preserve"> </w:t>
      </w:r>
      <w:r w:rsidR="009974DA" w:rsidRPr="00FA4E4D">
        <w:t xml:space="preserve">attend St Thomas </w:t>
      </w:r>
      <w:r w:rsidR="00C71CE8" w:rsidRPr="00FA4E4D">
        <w:t>University</w:t>
      </w:r>
      <w:r w:rsidR="009974DA" w:rsidRPr="00FA4E4D">
        <w:t xml:space="preserve"> and </w:t>
      </w:r>
      <w:r w:rsidRPr="00FA4E4D">
        <w:t>are</w:t>
      </w:r>
      <w:r w:rsidR="009974DA" w:rsidRPr="00FA4E4D">
        <w:t xml:space="preserve"> workin</w:t>
      </w:r>
      <w:r w:rsidR="005E51AC" w:rsidRPr="00FA4E4D">
        <w:t xml:space="preserve">g </w:t>
      </w:r>
      <w:r w:rsidR="009974DA" w:rsidRPr="00FA4E4D">
        <w:t xml:space="preserve">on </w:t>
      </w:r>
      <w:r w:rsidRPr="00FA4E4D">
        <w:t>their</w:t>
      </w:r>
      <w:r w:rsidR="009974DA" w:rsidRPr="00FA4E4D">
        <w:t xml:space="preserve"> degree in </w:t>
      </w:r>
      <w:r w:rsidR="005E51AC" w:rsidRPr="00FA4E4D">
        <w:t>Pragmatics</w:t>
      </w:r>
      <w:r w:rsidR="009974DA" w:rsidRPr="00FA4E4D">
        <w:t>.</w:t>
      </w:r>
      <w:r w:rsidR="00346EAB" w:rsidRPr="00FA4E4D">
        <w:t xml:space="preserve"> </w:t>
      </w:r>
    </w:p>
    <w:p w14:paraId="7798CAEB" w14:textId="6C05CACF" w:rsidR="00241F7A" w:rsidRPr="00FA4E4D" w:rsidRDefault="008D5A0F" w:rsidP="00CB3E36">
      <w:pPr>
        <w:pStyle w:val="Heading1"/>
        <w:spacing w:line="240" w:lineRule="auto"/>
      </w:pPr>
      <w:r w:rsidRPr="00FA4E4D">
        <w:t xml:space="preserve">VRD Region 5: </w:t>
      </w:r>
      <w:r w:rsidR="00241F7A" w:rsidRPr="00FA4E4D">
        <w:t>Employer</w:t>
      </w:r>
      <w:r w:rsidRPr="00FA4E4D">
        <w:t xml:space="preserve"> Partnerships Cornelius Booker, Equal</w:t>
      </w:r>
      <w:r w:rsidR="00241F7A" w:rsidRPr="00FA4E4D">
        <w:t xml:space="preserve"> Opportunity Specialist, JSC/NASA, Beth Painter, Talent Acquisition, Whataburger and Jermarkus Booker, Volunteer Coordinator, Harris Health</w:t>
      </w:r>
    </w:p>
    <w:p w14:paraId="240E31D4" w14:textId="6B89FA0B" w:rsidR="00163FED" w:rsidRPr="00FA4E4D" w:rsidRDefault="00917CCA" w:rsidP="004B7FB2">
      <w:pPr>
        <w:pStyle w:val="ListParagraph"/>
        <w:numPr>
          <w:ilvl w:val="0"/>
          <w:numId w:val="16"/>
        </w:numPr>
      </w:pPr>
      <w:r w:rsidRPr="00FA4E4D">
        <w:t>Cornelius Booker</w:t>
      </w:r>
      <w:r w:rsidR="003F71D4" w:rsidRPr="00FA4E4D">
        <w:t xml:space="preserve"> spoke about </w:t>
      </w:r>
      <w:r w:rsidR="00661242" w:rsidRPr="00FA4E4D">
        <w:t xml:space="preserve">his full experience </w:t>
      </w:r>
      <w:r w:rsidR="008421D5" w:rsidRPr="00FA4E4D">
        <w:t>through</w:t>
      </w:r>
      <w:r w:rsidR="008421D5">
        <w:t>out</w:t>
      </w:r>
      <w:r w:rsidR="00661242" w:rsidRPr="00FA4E4D">
        <w:t xml:space="preserve"> his disability including VR servi</w:t>
      </w:r>
      <w:r w:rsidR="006833C6" w:rsidRPr="00FA4E4D">
        <w:t>ces.</w:t>
      </w:r>
      <w:r w:rsidR="00707591" w:rsidRPr="00FA4E4D">
        <w:t xml:space="preserve"> </w:t>
      </w:r>
    </w:p>
    <w:p w14:paraId="45B0FEF4" w14:textId="22FB406E" w:rsidR="003F290E" w:rsidRPr="00FA4E4D" w:rsidRDefault="003F290E" w:rsidP="004B7FB2">
      <w:pPr>
        <w:pStyle w:val="ListParagraph"/>
        <w:numPr>
          <w:ilvl w:val="0"/>
          <w:numId w:val="16"/>
        </w:numPr>
      </w:pPr>
      <w:r w:rsidRPr="00FA4E4D">
        <w:t>Beth Painter</w:t>
      </w:r>
      <w:r w:rsidR="001A56C4" w:rsidRPr="00FA4E4D">
        <w:t xml:space="preserve"> </w:t>
      </w:r>
      <w:r w:rsidR="00915F64" w:rsidRPr="00FA4E4D">
        <w:t xml:space="preserve">provided her experience </w:t>
      </w:r>
      <w:r w:rsidR="00055BE5" w:rsidRPr="00FA4E4D">
        <w:t xml:space="preserve">as an employer </w:t>
      </w:r>
      <w:r w:rsidR="0032607E" w:rsidRPr="00FA4E4D">
        <w:t xml:space="preserve">working </w:t>
      </w:r>
      <w:r w:rsidR="00A83422" w:rsidRPr="00FA4E4D">
        <w:t>with VR</w:t>
      </w:r>
      <w:r w:rsidR="00141C1E" w:rsidRPr="00FA4E4D">
        <w:t xml:space="preserve"> </w:t>
      </w:r>
      <w:r w:rsidR="00055BE5" w:rsidRPr="00FA4E4D">
        <w:t>on the</w:t>
      </w:r>
      <w:r w:rsidR="00141C1E" w:rsidRPr="00FA4E4D">
        <w:t xml:space="preserve"> </w:t>
      </w:r>
      <w:r w:rsidR="004B49E7" w:rsidRPr="00FA4E4D">
        <w:t xml:space="preserve">S.E.A.L </w:t>
      </w:r>
      <w:r w:rsidR="0017085D" w:rsidRPr="00FA4E4D">
        <w:t xml:space="preserve">and </w:t>
      </w:r>
      <w:r w:rsidR="004B49E7" w:rsidRPr="00FA4E4D">
        <w:t>Paving the Pathways</w:t>
      </w:r>
      <w:r w:rsidR="0017085D" w:rsidRPr="00FA4E4D">
        <w:t xml:space="preserve"> </w:t>
      </w:r>
      <w:r w:rsidR="00DC22D9" w:rsidRPr="00FA4E4D">
        <w:t>programs.</w:t>
      </w:r>
    </w:p>
    <w:p w14:paraId="33AED9F9" w14:textId="2B158331" w:rsidR="003F290E" w:rsidRPr="00FA4E4D" w:rsidRDefault="003F290E" w:rsidP="004B7FB2">
      <w:pPr>
        <w:pStyle w:val="ListParagraph"/>
        <w:numPr>
          <w:ilvl w:val="0"/>
          <w:numId w:val="16"/>
        </w:numPr>
      </w:pPr>
      <w:r w:rsidRPr="00FA4E4D">
        <w:t>Jermarkus Booker</w:t>
      </w:r>
      <w:r w:rsidR="004B49E7" w:rsidRPr="00FA4E4D">
        <w:t xml:space="preserve"> </w:t>
      </w:r>
      <w:r w:rsidR="00484DAC" w:rsidRPr="00FA4E4D">
        <w:t xml:space="preserve">works with </w:t>
      </w:r>
      <w:r w:rsidR="00250B3F" w:rsidRPr="00FA4E4D">
        <w:t>Harris Health systems and VR</w:t>
      </w:r>
      <w:r w:rsidR="004971CA" w:rsidRPr="00FA4E4D">
        <w:t xml:space="preserve"> </w:t>
      </w:r>
      <w:r w:rsidR="004B49E7" w:rsidRPr="00FA4E4D">
        <w:t>STEP Program</w:t>
      </w:r>
    </w:p>
    <w:p w14:paraId="24217332" w14:textId="7F97A7D7" w:rsidR="00595739" w:rsidRPr="00FA4E4D" w:rsidRDefault="00595739" w:rsidP="004B7FB2">
      <w:pPr>
        <w:pStyle w:val="ListParagraph"/>
        <w:numPr>
          <w:ilvl w:val="0"/>
          <w:numId w:val="16"/>
        </w:numPr>
      </w:pPr>
      <w:r w:rsidRPr="00FA4E4D">
        <w:t xml:space="preserve">Question and Answer </w:t>
      </w:r>
    </w:p>
    <w:p w14:paraId="0E1BD4FC" w14:textId="77777777" w:rsidR="0099161F" w:rsidRPr="00FA4E4D" w:rsidRDefault="00235897" w:rsidP="0092793B">
      <w:pPr>
        <w:pStyle w:val="Heading1"/>
        <w:spacing w:line="240" w:lineRule="auto"/>
      </w:pPr>
      <w:r w:rsidRPr="00FA4E4D">
        <w:t>State Annual Plan Update, Rikka Weintraub, Program Manager for Policy, Planning and Statewide Initiatives, TWC VRD</w:t>
      </w:r>
    </w:p>
    <w:p w14:paraId="3854D4CD" w14:textId="630D3E4C" w:rsidR="0092793B" w:rsidRPr="00FA4E4D" w:rsidRDefault="00887C77" w:rsidP="0099161F">
      <w:pPr>
        <w:pStyle w:val="Heading1"/>
        <w:numPr>
          <w:ilvl w:val="0"/>
          <w:numId w:val="20"/>
        </w:numPr>
        <w:spacing w:line="240" w:lineRule="auto"/>
        <w:rPr>
          <w:b w:val="0"/>
          <w:bCs/>
          <w:sz w:val="24"/>
          <w:szCs w:val="24"/>
        </w:rPr>
      </w:pPr>
      <w:r w:rsidRPr="00FA4E4D">
        <w:rPr>
          <w:b w:val="0"/>
          <w:bCs/>
          <w:sz w:val="24"/>
          <w:szCs w:val="24"/>
        </w:rPr>
        <w:t>Edits</w:t>
      </w:r>
    </w:p>
    <w:p w14:paraId="412C5D7E" w14:textId="3CC4E684" w:rsidR="00685988" w:rsidRPr="00FA4E4D" w:rsidRDefault="003805AE" w:rsidP="00864826">
      <w:pPr>
        <w:pStyle w:val="ListParagraph"/>
        <w:numPr>
          <w:ilvl w:val="1"/>
          <w:numId w:val="18"/>
        </w:numPr>
        <w:spacing w:line="240" w:lineRule="auto"/>
        <w:rPr>
          <w:rFonts w:cs="Courier New"/>
          <w:bCs/>
          <w:szCs w:val="24"/>
        </w:rPr>
      </w:pPr>
      <w:r w:rsidRPr="00FA4E4D">
        <w:rPr>
          <w:rFonts w:cs="Courier New"/>
          <w:bCs/>
          <w:szCs w:val="24"/>
        </w:rPr>
        <w:t>RSA TA 2401</w:t>
      </w:r>
      <w:r w:rsidR="002367FD" w:rsidRPr="00FA4E4D">
        <w:rPr>
          <w:rFonts w:cs="Courier New"/>
          <w:bCs/>
          <w:szCs w:val="24"/>
        </w:rPr>
        <w:t xml:space="preserve"> an update was made</w:t>
      </w:r>
      <w:r w:rsidR="005B544A" w:rsidRPr="00FA4E4D">
        <w:rPr>
          <w:rFonts w:cs="Courier New"/>
          <w:bCs/>
          <w:szCs w:val="24"/>
        </w:rPr>
        <w:t>. Clarified  the ration of qualified VR councilors to VR customers</w:t>
      </w:r>
      <w:r w:rsidR="003F0D87" w:rsidRPr="00FA4E4D">
        <w:rPr>
          <w:rFonts w:cs="Courier New"/>
          <w:bCs/>
          <w:szCs w:val="24"/>
        </w:rPr>
        <w:t xml:space="preserve"> 1 to 100. </w:t>
      </w:r>
      <w:r w:rsidR="00926C29" w:rsidRPr="00FA4E4D">
        <w:rPr>
          <w:rFonts w:cs="Courier New"/>
          <w:bCs/>
          <w:szCs w:val="24"/>
        </w:rPr>
        <w:t>C</w:t>
      </w:r>
      <w:r w:rsidR="001258BE" w:rsidRPr="00FA4E4D">
        <w:rPr>
          <w:rFonts w:cs="Courier New"/>
          <w:bCs/>
          <w:szCs w:val="24"/>
        </w:rPr>
        <w:t xml:space="preserve">larified </w:t>
      </w:r>
      <w:r w:rsidR="001D63F1">
        <w:rPr>
          <w:rFonts w:cs="Courier New"/>
          <w:bCs/>
          <w:szCs w:val="24"/>
        </w:rPr>
        <w:t>VR</w:t>
      </w:r>
      <w:r w:rsidR="001258BE" w:rsidRPr="00FA4E4D">
        <w:rPr>
          <w:rFonts w:cs="Courier New"/>
          <w:bCs/>
          <w:szCs w:val="24"/>
        </w:rPr>
        <w:t xml:space="preserve"> qualified vocational rehabilitation standards in accordance with the guidance.  TWC</w:t>
      </w:r>
      <w:r w:rsidR="004047F4">
        <w:rPr>
          <w:rFonts w:cs="Courier New"/>
          <w:bCs/>
          <w:szCs w:val="24"/>
        </w:rPr>
        <w:t xml:space="preserve"> </w:t>
      </w:r>
      <w:r w:rsidR="001258BE" w:rsidRPr="00FA4E4D">
        <w:rPr>
          <w:rFonts w:cs="Courier New"/>
          <w:bCs/>
          <w:szCs w:val="24"/>
        </w:rPr>
        <w:t xml:space="preserve">VR considers VR counselors qualified to </w:t>
      </w:r>
      <w:r w:rsidR="007C68AA" w:rsidRPr="00FA4E4D">
        <w:rPr>
          <w:rFonts w:cs="Courier New"/>
          <w:bCs/>
          <w:szCs w:val="24"/>
        </w:rPr>
        <w:t xml:space="preserve">preform nondelegable </w:t>
      </w:r>
      <w:r w:rsidR="001258BE" w:rsidRPr="00FA4E4D">
        <w:rPr>
          <w:rFonts w:cs="Courier New"/>
          <w:bCs/>
          <w:szCs w:val="24"/>
        </w:rPr>
        <w:t>duties that would includ</w:t>
      </w:r>
      <w:r w:rsidR="004047F4">
        <w:rPr>
          <w:rFonts w:cs="Courier New"/>
          <w:bCs/>
          <w:szCs w:val="24"/>
        </w:rPr>
        <w:t>e</w:t>
      </w:r>
      <w:r w:rsidR="001258BE" w:rsidRPr="00FA4E4D">
        <w:rPr>
          <w:rFonts w:cs="Courier New"/>
          <w:bCs/>
          <w:szCs w:val="24"/>
        </w:rPr>
        <w:t xml:space="preserve"> making eligibility </w:t>
      </w:r>
      <w:r w:rsidR="007506C1" w:rsidRPr="00FA4E4D">
        <w:rPr>
          <w:rFonts w:cs="Courier New"/>
          <w:bCs/>
          <w:szCs w:val="24"/>
        </w:rPr>
        <w:t>determinations and</w:t>
      </w:r>
      <w:r w:rsidR="001258BE" w:rsidRPr="00FA4E4D">
        <w:rPr>
          <w:rFonts w:cs="Courier New"/>
          <w:bCs/>
          <w:szCs w:val="24"/>
        </w:rPr>
        <w:t xml:space="preserve"> assigning individualized plans for employment based on minimum initial standards for hire and based on successful completion of required training, and then initial six</w:t>
      </w:r>
      <w:r w:rsidR="001258BE" w:rsidRPr="00FA4E4D">
        <w:rPr>
          <w:rFonts w:cs="Courier New"/>
          <w:bCs/>
          <w:szCs w:val="24"/>
        </w:rPr>
        <w:noBreakHyphen/>
        <w:t xml:space="preserve">month probationary period that allows demonstration of performance.  The minimum initial standards for hire that </w:t>
      </w:r>
      <w:r w:rsidR="004E3DCA">
        <w:rPr>
          <w:rFonts w:cs="Courier New"/>
          <w:bCs/>
          <w:szCs w:val="24"/>
        </w:rPr>
        <w:t>VR has</w:t>
      </w:r>
      <w:r w:rsidR="001258BE" w:rsidRPr="00FA4E4D">
        <w:rPr>
          <w:rFonts w:cs="Courier New"/>
          <w:bCs/>
          <w:szCs w:val="24"/>
        </w:rPr>
        <w:t xml:space="preserve"> are aligned with the 34 federal regulations, 361.  </w:t>
      </w:r>
      <w:proofErr w:type="gramStart"/>
      <w:r w:rsidR="001258BE" w:rsidRPr="00FA4E4D">
        <w:rPr>
          <w:rFonts w:cs="Courier New"/>
          <w:bCs/>
          <w:szCs w:val="24"/>
        </w:rPr>
        <w:t>As long as</w:t>
      </w:r>
      <w:proofErr w:type="gramEnd"/>
      <w:r w:rsidR="001258BE" w:rsidRPr="00FA4E4D">
        <w:rPr>
          <w:rFonts w:cs="Courier New"/>
          <w:bCs/>
          <w:szCs w:val="24"/>
        </w:rPr>
        <w:t xml:space="preserve"> th</w:t>
      </w:r>
      <w:r w:rsidR="006151BC">
        <w:rPr>
          <w:rFonts w:cs="Courier New"/>
          <w:bCs/>
          <w:szCs w:val="24"/>
        </w:rPr>
        <w:t>e</w:t>
      </w:r>
      <w:r w:rsidR="001258BE" w:rsidRPr="00FA4E4D">
        <w:rPr>
          <w:rFonts w:cs="Courier New"/>
          <w:bCs/>
          <w:szCs w:val="24"/>
        </w:rPr>
        <w:t xml:space="preserve"> Texas VR counselor </w:t>
      </w:r>
      <w:r w:rsidR="000E5D1D" w:rsidRPr="00FA4E4D">
        <w:rPr>
          <w:rFonts w:cs="Courier New"/>
          <w:bCs/>
          <w:szCs w:val="24"/>
        </w:rPr>
        <w:t xml:space="preserve">classification </w:t>
      </w:r>
      <w:r w:rsidR="001258BE" w:rsidRPr="00FA4E4D">
        <w:rPr>
          <w:rFonts w:cs="Courier New"/>
          <w:bCs/>
          <w:szCs w:val="24"/>
        </w:rPr>
        <w:t xml:space="preserve">verification takes a minimum of six months to complete probation, during which time a qualified vocational rehabilitation supervisor or a </w:t>
      </w:r>
      <w:r w:rsidR="00A35418" w:rsidRPr="00FA4E4D">
        <w:rPr>
          <w:rFonts w:cs="Courier New"/>
          <w:bCs/>
          <w:szCs w:val="24"/>
        </w:rPr>
        <w:t xml:space="preserve">qualified </w:t>
      </w:r>
      <w:r w:rsidR="001258BE" w:rsidRPr="00FA4E4D">
        <w:rPr>
          <w:rFonts w:cs="Courier New"/>
          <w:bCs/>
          <w:szCs w:val="24"/>
        </w:rPr>
        <w:t xml:space="preserve">VRC designated by a supervisor, will approve the counselor's </w:t>
      </w:r>
      <w:r w:rsidR="00A35418" w:rsidRPr="00FA4E4D">
        <w:rPr>
          <w:rFonts w:cs="Courier New"/>
          <w:bCs/>
          <w:szCs w:val="24"/>
        </w:rPr>
        <w:lastRenderedPageBreak/>
        <w:t xml:space="preserve">eligibility </w:t>
      </w:r>
      <w:r w:rsidR="001258BE" w:rsidRPr="00FA4E4D">
        <w:rPr>
          <w:rFonts w:cs="Courier New"/>
          <w:bCs/>
          <w:szCs w:val="24"/>
        </w:rPr>
        <w:t>determinations and IEPs to ensure appropriate decision</w:t>
      </w:r>
      <w:r w:rsidR="001258BE" w:rsidRPr="00FA4E4D">
        <w:rPr>
          <w:rFonts w:cs="Courier New"/>
          <w:bCs/>
          <w:szCs w:val="24"/>
        </w:rPr>
        <w:noBreakHyphen/>
        <w:t>making documentation and application of wordage</w:t>
      </w:r>
      <w:r w:rsidR="00870ADE" w:rsidRPr="00FA4E4D">
        <w:rPr>
          <w:rFonts w:cs="Courier New"/>
          <w:bCs/>
          <w:szCs w:val="24"/>
        </w:rPr>
        <w:t>.</w:t>
      </w:r>
    </w:p>
    <w:p w14:paraId="543F0DEB" w14:textId="1BE0D33A" w:rsidR="00594522" w:rsidRPr="00FA4E4D" w:rsidRDefault="00594522" w:rsidP="006A30EF">
      <w:pPr>
        <w:pStyle w:val="ListParagraph"/>
        <w:numPr>
          <w:ilvl w:val="1"/>
          <w:numId w:val="18"/>
        </w:numPr>
      </w:pPr>
      <w:r w:rsidRPr="00FA4E4D">
        <w:t xml:space="preserve">RCT </w:t>
      </w:r>
      <w:r w:rsidR="004F3EAA" w:rsidRPr="00FA4E4D">
        <w:t>membership was updated to match October 31 appointments.</w:t>
      </w:r>
    </w:p>
    <w:p w14:paraId="79E03678" w14:textId="3F4E25E9" w:rsidR="00594522" w:rsidRPr="00FA4E4D" w:rsidRDefault="00AE4B0B" w:rsidP="006A30EF">
      <w:pPr>
        <w:pStyle w:val="ListParagraph"/>
        <w:numPr>
          <w:ilvl w:val="1"/>
          <w:numId w:val="18"/>
        </w:numPr>
      </w:pPr>
      <w:r w:rsidRPr="00FA4E4D">
        <w:t xml:space="preserve">One more update in </w:t>
      </w:r>
      <w:r w:rsidR="004001C4" w:rsidRPr="00FA4E4D">
        <w:t>progress</w:t>
      </w:r>
      <w:r w:rsidRPr="00FA4E4D">
        <w:t xml:space="preserve"> </w:t>
      </w:r>
      <w:r w:rsidR="001C45FE" w:rsidRPr="00FA4E4D">
        <w:t xml:space="preserve">is the annual estimate section </w:t>
      </w:r>
      <w:r w:rsidR="008D3E89">
        <w:t xml:space="preserve">being recalculated </w:t>
      </w:r>
      <w:r w:rsidR="001C45FE" w:rsidRPr="00FA4E4D">
        <w:t xml:space="preserve">based on </w:t>
      </w:r>
      <w:r w:rsidR="004001C4" w:rsidRPr="00FA4E4D">
        <w:t>FY</w:t>
      </w:r>
      <w:r w:rsidR="001C45FE" w:rsidRPr="00FA4E4D">
        <w:t>2023 data.</w:t>
      </w:r>
    </w:p>
    <w:p w14:paraId="0B0EC0D3" w14:textId="3D38423A" w:rsidR="006A30EF" w:rsidRPr="00FA4E4D" w:rsidRDefault="006A30EF" w:rsidP="006A30EF">
      <w:pPr>
        <w:pStyle w:val="ListParagraph"/>
        <w:numPr>
          <w:ilvl w:val="0"/>
          <w:numId w:val="17"/>
        </w:numPr>
      </w:pPr>
      <w:r w:rsidRPr="00FA4E4D">
        <w:t xml:space="preserve">Public comment </w:t>
      </w:r>
      <w:r w:rsidR="001048A8">
        <w:t>period for</w:t>
      </w:r>
      <w:r w:rsidRPr="00FA4E4D">
        <w:t xml:space="preserve"> the </w:t>
      </w:r>
      <w:r w:rsidR="00621B7E" w:rsidRPr="00FA4E4D">
        <w:t>Combined State Plan is December 12-January 12.</w:t>
      </w:r>
    </w:p>
    <w:p w14:paraId="3B830386" w14:textId="5793FD8E" w:rsidR="00B76FE0" w:rsidRPr="00FA4E4D" w:rsidRDefault="006516CB" w:rsidP="006A30EF">
      <w:pPr>
        <w:pStyle w:val="ListParagraph"/>
        <w:numPr>
          <w:ilvl w:val="0"/>
          <w:numId w:val="17"/>
        </w:numPr>
      </w:pPr>
      <w:r w:rsidRPr="00FA4E4D">
        <w:t xml:space="preserve">Norine Gill </w:t>
      </w:r>
      <w:r w:rsidR="00041CCE" w:rsidRPr="00FA4E4D">
        <w:t xml:space="preserve">commented that there isn’t anything in the plan </w:t>
      </w:r>
      <w:r w:rsidR="000F752E" w:rsidRPr="00FA4E4D">
        <w:t>regarding</w:t>
      </w:r>
      <w:r w:rsidR="00041CCE" w:rsidRPr="00FA4E4D">
        <w:t xml:space="preserve"> audits. </w:t>
      </w:r>
      <w:r w:rsidR="00030015" w:rsidRPr="00FA4E4D">
        <w:t xml:space="preserve">How are audits received and the </w:t>
      </w:r>
      <w:r w:rsidR="00B76FE0" w:rsidRPr="00FA4E4D">
        <w:t>selection</w:t>
      </w:r>
      <w:r w:rsidR="00030015" w:rsidRPr="00FA4E4D">
        <w:t xml:space="preserve"> for an audit</w:t>
      </w:r>
      <w:r w:rsidR="00B76FE0" w:rsidRPr="00FA4E4D">
        <w:t xml:space="preserve"> and the process?</w:t>
      </w:r>
    </w:p>
    <w:p w14:paraId="2A21C8ED" w14:textId="76123E2C" w:rsidR="006516CB" w:rsidRPr="00FA4E4D" w:rsidRDefault="00EE0709" w:rsidP="00B76FE0">
      <w:pPr>
        <w:pStyle w:val="ListParagraph"/>
      </w:pPr>
      <w:r w:rsidRPr="00FA4E4D">
        <w:t xml:space="preserve">Chery Fuller commented that the </w:t>
      </w:r>
      <w:r w:rsidR="009C4AEA" w:rsidRPr="00FA4E4D">
        <w:t>Combined State Plan</w:t>
      </w:r>
      <w:r w:rsidR="005927B4" w:rsidRPr="00FA4E4D">
        <w:t xml:space="preserve"> contains sections prescribed in the planning guidance from RSA</w:t>
      </w:r>
      <w:r w:rsidR="002D6D8A" w:rsidRPr="00FA4E4D">
        <w:t xml:space="preserve"> and the discussion of audits is not part of the plan.  However, it is </w:t>
      </w:r>
      <w:r w:rsidR="003E1620" w:rsidRPr="00FA4E4D">
        <w:t xml:space="preserve">an </w:t>
      </w:r>
      <w:r w:rsidR="002D6D8A" w:rsidRPr="00FA4E4D">
        <w:t>important</w:t>
      </w:r>
      <w:r w:rsidR="003E1620" w:rsidRPr="00FA4E4D">
        <w:t xml:space="preserve"> part of the program.</w:t>
      </w:r>
      <w:r w:rsidR="00C64F13" w:rsidRPr="00FA4E4D">
        <w:t xml:space="preserve"> She offered to provide an update on that separately.</w:t>
      </w:r>
      <w:r w:rsidR="00AE185F" w:rsidRPr="00FA4E4D">
        <w:t xml:space="preserve"> Ed Serna </w:t>
      </w:r>
      <w:r w:rsidR="00E913BE" w:rsidRPr="00FA4E4D">
        <w:t xml:space="preserve">provided </w:t>
      </w:r>
      <w:r w:rsidR="007F402A" w:rsidRPr="00FA4E4D">
        <w:t>that the agency itself has an internal audit group</w:t>
      </w:r>
      <w:r w:rsidR="00D35A52" w:rsidRPr="00FA4E4D">
        <w:t xml:space="preserve"> that includes </w:t>
      </w:r>
      <w:r w:rsidR="009E0793" w:rsidRPr="00FA4E4D">
        <w:t>VR,</w:t>
      </w:r>
      <w:r w:rsidR="00D35A52" w:rsidRPr="00FA4E4D">
        <w:t xml:space="preserve"> and </w:t>
      </w:r>
      <w:r w:rsidR="00A07060">
        <w:t xml:space="preserve">that </w:t>
      </w:r>
      <w:r w:rsidR="00D35A52" w:rsidRPr="00FA4E4D">
        <w:t>RSA</w:t>
      </w:r>
      <w:r w:rsidR="00566A8A" w:rsidRPr="00FA4E4D">
        <w:t xml:space="preserve"> a</w:t>
      </w:r>
      <w:r w:rsidR="00D35A52" w:rsidRPr="00FA4E4D">
        <w:t xml:space="preserve">lso conducts random </w:t>
      </w:r>
      <w:r w:rsidR="00BF177B" w:rsidRPr="00FA4E4D">
        <w:t xml:space="preserve">audits of the program. </w:t>
      </w:r>
      <w:r w:rsidR="00455F4B" w:rsidRPr="00FA4E4D">
        <w:t xml:space="preserve">He suggested that </w:t>
      </w:r>
      <w:r w:rsidR="00B363C1" w:rsidRPr="00FA4E4D">
        <w:t xml:space="preserve">a </w:t>
      </w:r>
      <w:r w:rsidR="00251450" w:rsidRPr="00FA4E4D">
        <w:t>high-level</w:t>
      </w:r>
      <w:r w:rsidR="00B363C1" w:rsidRPr="00FA4E4D">
        <w:t xml:space="preserve"> overview of </w:t>
      </w:r>
      <w:r w:rsidR="00EB0352" w:rsidRPr="00FA4E4D">
        <w:t xml:space="preserve">the reviews, audits and monitoring </w:t>
      </w:r>
      <w:r w:rsidR="00913054" w:rsidRPr="00FA4E4D">
        <w:t>for TWC and TWC VR be</w:t>
      </w:r>
      <w:r w:rsidR="00EB0352" w:rsidRPr="00FA4E4D">
        <w:t xml:space="preserve"> pres</w:t>
      </w:r>
      <w:r w:rsidR="00B024C1" w:rsidRPr="00FA4E4D">
        <w:t>ented to the RCT</w:t>
      </w:r>
      <w:r w:rsidR="00964232" w:rsidRPr="00FA4E4D">
        <w:t xml:space="preserve"> for better understanding</w:t>
      </w:r>
      <w:r w:rsidR="00B024C1" w:rsidRPr="00FA4E4D">
        <w:t>.</w:t>
      </w:r>
      <w:r w:rsidR="00F9449C" w:rsidRPr="00FA4E4D">
        <w:t xml:space="preserve"> </w:t>
      </w:r>
      <w:r w:rsidR="006516CB" w:rsidRPr="00FA4E4D">
        <w:t xml:space="preserve"> </w:t>
      </w:r>
      <w:r w:rsidR="005D648B" w:rsidRPr="00FA4E4D">
        <w:t xml:space="preserve">Jordan Smelley suggested adding </w:t>
      </w:r>
      <w:r w:rsidR="007B003F" w:rsidRPr="00FA4E4D">
        <w:t>policies and mechanisms in place for VR distributing of funding</w:t>
      </w:r>
      <w:r w:rsidR="00F96E77" w:rsidRPr="00FA4E4D">
        <w:t xml:space="preserve"> (providers not being paid timely).</w:t>
      </w:r>
    </w:p>
    <w:p w14:paraId="63838B85" w14:textId="77777777" w:rsidR="00685988" w:rsidRPr="00FA4E4D" w:rsidRDefault="00685988" w:rsidP="00CB3E36">
      <w:pPr>
        <w:pStyle w:val="Heading1"/>
        <w:spacing w:line="240" w:lineRule="auto"/>
      </w:pPr>
      <w:r w:rsidRPr="00FA4E4D">
        <w:t>TWC Commissioner Chairman Bryan Daniel and TWC Executive Director Ed Serna</w:t>
      </w:r>
    </w:p>
    <w:p w14:paraId="74E15EE6" w14:textId="06A6195E" w:rsidR="00500D8E" w:rsidRPr="00FA4E4D" w:rsidRDefault="00500D8E" w:rsidP="00500D8E">
      <w:pPr>
        <w:pStyle w:val="ListParagraph"/>
        <w:numPr>
          <w:ilvl w:val="0"/>
          <w:numId w:val="21"/>
        </w:numPr>
      </w:pPr>
      <w:r w:rsidRPr="00FA4E4D">
        <w:t>Chairman Bryan Daniel addressed the council.</w:t>
      </w:r>
    </w:p>
    <w:p w14:paraId="28952CA8" w14:textId="0435461A" w:rsidR="00A45660" w:rsidRPr="00FA4E4D" w:rsidRDefault="001A3725" w:rsidP="00500D8E">
      <w:pPr>
        <w:pStyle w:val="ListParagraph"/>
        <w:numPr>
          <w:ilvl w:val="0"/>
          <w:numId w:val="21"/>
        </w:numPr>
      </w:pPr>
      <w:r w:rsidRPr="00FA4E4D">
        <w:t>TWC Executive Director Ed Serna address the council.</w:t>
      </w:r>
      <w:r w:rsidR="00EC1EBE" w:rsidRPr="00FA4E4D">
        <w:t xml:space="preserve"> He focused on </w:t>
      </w:r>
      <w:r w:rsidR="00BB5DF8" w:rsidRPr="00FA4E4D">
        <w:t xml:space="preserve">the need for </w:t>
      </w:r>
      <w:r w:rsidR="00B409A9" w:rsidRPr="00FA4E4D">
        <w:t xml:space="preserve">VR awareness </w:t>
      </w:r>
      <w:r w:rsidR="00272B23" w:rsidRPr="00FA4E4D">
        <w:t>to</w:t>
      </w:r>
      <w:r w:rsidR="00C6017E" w:rsidRPr="00FA4E4D">
        <w:t xml:space="preserve"> expand to other leve</w:t>
      </w:r>
      <w:r w:rsidR="00DA291B" w:rsidRPr="00FA4E4D">
        <w:t>l</w:t>
      </w:r>
      <w:r w:rsidR="00C6017E" w:rsidRPr="00FA4E4D">
        <w:t>s of individuals such as doctors, optometrist, audiologist, school</w:t>
      </w:r>
      <w:r w:rsidR="00272B23" w:rsidRPr="00FA4E4D">
        <w:t xml:space="preserve"> counselors </w:t>
      </w:r>
      <w:r w:rsidR="00C6017E" w:rsidRPr="00FA4E4D">
        <w:t xml:space="preserve">, rehabilitation </w:t>
      </w:r>
      <w:r w:rsidR="00DA291B" w:rsidRPr="00FA4E4D">
        <w:t xml:space="preserve">facilities, those who the VR customers </w:t>
      </w:r>
      <w:r w:rsidR="00BB5DF8" w:rsidRPr="00FA4E4D">
        <w:t>might interact with first.</w:t>
      </w:r>
    </w:p>
    <w:p w14:paraId="2FB9F196" w14:textId="77777777" w:rsidR="00F863CD" w:rsidRPr="00FA4E4D" w:rsidRDefault="00F863CD" w:rsidP="00F863CD">
      <w:pPr>
        <w:pStyle w:val="Heading1"/>
        <w:spacing w:line="240" w:lineRule="auto"/>
      </w:pPr>
      <w:r w:rsidRPr="00FA4E4D">
        <w:t>VR Division Report, Cheryl Fuller, VR Director</w:t>
      </w:r>
    </w:p>
    <w:p w14:paraId="0B75C8FC" w14:textId="77777777" w:rsidR="00F863CD" w:rsidRPr="00FA4E4D" w:rsidRDefault="00F863CD" w:rsidP="00F863CD">
      <w:pPr>
        <w:pStyle w:val="ListParagraph"/>
        <w:numPr>
          <w:ilvl w:val="0"/>
          <w:numId w:val="8"/>
        </w:numPr>
      </w:pPr>
      <w:r w:rsidRPr="00FA4E4D">
        <w:t>General Updates</w:t>
      </w:r>
    </w:p>
    <w:p w14:paraId="4AE43457" w14:textId="77777777" w:rsidR="00A5387E" w:rsidRPr="00FA4E4D" w:rsidRDefault="00F863CD" w:rsidP="00F863CD">
      <w:pPr>
        <w:pStyle w:val="ListParagraph"/>
        <w:numPr>
          <w:ilvl w:val="2"/>
          <w:numId w:val="9"/>
        </w:numPr>
      </w:pPr>
      <w:r w:rsidRPr="00FA4E4D">
        <w:lastRenderedPageBreak/>
        <w:t xml:space="preserve">October </w:t>
      </w:r>
      <w:r w:rsidR="00F41CF3" w:rsidRPr="00FA4E4D">
        <w:t>31 farewell to Commissioner Arron Demerson</w:t>
      </w:r>
      <w:r w:rsidR="00F637F4" w:rsidRPr="00FA4E4D">
        <w:t xml:space="preserve">, </w:t>
      </w:r>
    </w:p>
    <w:p w14:paraId="40AC1595" w14:textId="47982EE2" w:rsidR="00F863CD" w:rsidRPr="00FA4E4D" w:rsidRDefault="00A5387E" w:rsidP="00F863CD">
      <w:pPr>
        <w:pStyle w:val="ListParagraph"/>
        <w:numPr>
          <w:ilvl w:val="2"/>
          <w:numId w:val="9"/>
        </w:numPr>
      </w:pPr>
      <w:r w:rsidRPr="00FA4E4D">
        <w:t xml:space="preserve">November </w:t>
      </w:r>
      <w:r w:rsidR="001945EA" w:rsidRPr="00FA4E4D">
        <w:t xml:space="preserve">13 </w:t>
      </w:r>
      <w:r w:rsidR="00F637F4" w:rsidRPr="00FA4E4D">
        <w:t>welcome Commissioner Joe Esparza</w:t>
      </w:r>
    </w:p>
    <w:p w14:paraId="24C4CB26" w14:textId="581D7284" w:rsidR="00F863CD" w:rsidRPr="00FA4E4D" w:rsidRDefault="00437FC7" w:rsidP="00F863CD">
      <w:pPr>
        <w:pStyle w:val="ListParagraph"/>
        <w:numPr>
          <w:ilvl w:val="2"/>
          <w:numId w:val="9"/>
        </w:numPr>
      </w:pPr>
      <w:r w:rsidRPr="00FA4E4D">
        <w:t>Senate</w:t>
      </w:r>
      <w:r w:rsidR="005B72F7" w:rsidRPr="00FA4E4D">
        <w:t xml:space="preserve"> Bill </w:t>
      </w:r>
      <w:r w:rsidRPr="00FA4E4D">
        <w:t>464</w:t>
      </w:r>
      <w:r w:rsidR="008E7E82" w:rsidRPr="00FA4E4D">
        <w:t xml:space="preserve"> Designating October 17</w:t>
      </w:r>
      <w:r w:rsidR="008E7E82" w:rsidRPr="00FA4E4D">
        <w:rPr>
          <w:vertAlign w:val="superscript"/>
        </w:rPr>
        <w:t>th</w:t>
      </w:r>
      <w:r w:rsidR="008E7E82" w:rsidRPr="00FA4E4D">
        <w:t xml:space="preserve"> as Entrepreneurs with Disabilities Day.</w:t>
      </w:r>
      <w:r w:rsidR="008F11A2" w:rsidRPr="00FA4E4D">
        <w:t xml:space="preserve"> </w:t>
      </w:r>
      <w:r w:rsidR="00B75FC9" w:rsidRPr="00FA4E4D">
        <w:t>VR</w:t>
      </w:r>
      <w:r w:rsidR="008F11A2" w:rsidRPr="00FA4E4D">
        <w:t xml:space="preserve"> </w:t>
      </w:r>
      <w:r w:rsidR="0093493E" w:rsidRPr="00FA4E4D">
        <w:t xml:space="preserve">partnered with the Governor’s committee on People with Disabilities </w:t>
      </w:r>
      <w:r w:rsidR="00B75FC9" w:rsidRPr="00FA4E4D">
        <w:t xml:space="preserve">to develop a plan to include Entrepreneurs with Disabilities Day in </w:t>
      </w:r>
      <w:r w:rsidR="001D1234" w:rsidRPr="00FA4E4D">
        <w:t xml:space="preserve">the </w:t>
      </w:r>
      <w:r w:rsidR="00B75FC9" w:rsidRPr="00FA4E4D">
        <w:t>overall activities for National Disability Employment Awareness Month in October.</w:t>
      </w:r>
      <w:r w:rsidR="00D648BF" w:rsidRPr="00FA4E4D">
        <w:t xml:space="preserve"> VR developed a page on their website </w:t>
      </w:r>
      <w:r w:rsidR="00740A2E" w:rsidRPr="00FA4E4D">
        <w:t>with basic information for individuals interested in seeking self-employment.</w:t>
      </w:r>
    </w:p>
    <w:p w14:paraId="2CB2385D" w14:textId="77777777" w:rsidR="00F863CD" w:rsidRPr="00FA4E4D" w:rsidRDefault="00F863CD" w:rsidP="00F863CD">
      <w:pPr>
        <w:pStyle w:val="ListParagraph"/>
        <w:numPr>
          <w:ilvl w:val="0"/>
          <w:numId w:val="8"/>
        </w:numPr>
      </w:pPr>
      <w:r w:rsidRPr="00FA4E4D">
        <w:t>Update on Combined State Plan Goals, Strategies, and Success Measures</w:t>
      </w:r>
    </w:p>
    <w:p w14:paraId="4C290D2B" w14:textId="4B41F18C" w:rsidR="00F863CD" w:rsidRPr="00FA4E4D" w:rsidRDefault="00F863CD" w:rsidP="00F863CD">
      <w:pPr>
        <w:pStyle w:val="ListParagraph"/>
        <w:numPr>
          <w:ilvl w:val="2"/>
          <w:numId w:val="8"/>
        </w:numPr>
      </w:pPr>
      <w:r w:rsidRPr="00FA4E4D">
        <w:t>5</w:t>
      </w:r>
      <w:r w:rsidR="00A30C3A" w:rsidRPr="00FA4E4D">
        <w:t>2</w:t>
      </w:r>
      <w:r w:rsidRPr="00FA4E4D">
        <w:t xml:space="preserve"> activities/projects are complete, </w:t>
      </w:r>
      <w:r w:rsidR="00577407" w:rsidRPr="00FA4E4D">
        <w:t>23</w:t>
      </w:r>
      <w:r w:rsidRPr="00FA4E4D">
        <w:t xml:space="preserve"> are in progress</w:t>
      </w:r>
      <w:r w:rsidR="002721C2" w:rsidRPr="00FA4E4D">
        <w:t>,</w:t>
      </w:r>
      <w:r w:rsidRPr="00FA4E4D">
        <w:t xml:space="preserve"> </w:t>
      </w:r>
      <w:r w:rsidR="002721C2" w:rsidRPr="00FA4E4D">
        <w:t>17</w:t>
      </w:r>
      <w:r w:rsidRPr="00FA4E4D">
        <w:t xml:space="preserve"> ongoing and </w:t>
      </w:r>
      <w:r w:rsidR="002721C2" w:rsidRPr="00FA4E4D">
        <w:t>4</w:t>
      </w:r>
      <w:r w:rsidRPr="00FA4E4D">
        <w:t xml:space="preserve"> are in queue.</w:t>
      </w:r>
    </w:p>
    <w:p w14:paraId="5DEB0C1A" w14:textId="77777777" w:rsidR="00F863CD" w:rsidRPr="00FA4E4D" w:rsidRDefault="00F863CD" w:rsidP="00F863CD">
      <w:pPr>
        <w:pStyle w:val="ListParagraph"/>
        <w:numPr>
          <w:ilvl w:val="2"/>
          <w:numId w:val="8"/>
        </w:numPr>
        <w:spacing w:line="240" w:lineRule="auto"/>
      </w:pPr>
      <w:r w:rsidRPr="00FA4E4D">
        <w:t>Goal 1 Improve provider recruitment, retention, and support.</w:t>
      </w:r>
    </w:p>
    <w:p w14:paraId="1D3C275A" w14:textId="159E5BD4" w:rsidR="00F863CD" w:rsidRPr="00FA4E4D" w:rsidRDefault="00F863CD" w:rsidP="00F863CD">
      <w:pPr>
        <w:pStyle w:val="ListParagraph"/>
        <w:numPr>
          <w:ilvl w:val="3"/>
          <w:numId w:val="8"/>
        </w:numPr>
        <w:spacing w:line="240" w:lineRule="auto"/>
      </w:pPr>
      <w:r w:rsidRPr="00FA4E4D">
        <w:t xml:space="preserve">Strategy 1.1 Streamline vendor requirements, processes, procedures, and documents. </w:t>
      </w:r>
      <w:r w:rsidR="00A90B22" w:rsidRPr="00FA4E4D">
        <w:t xml:space="preserve">6 </w:t>
      </w:r>
      <w:r w:rsidR="008E6A20" w:rsidRPr="00FA4E4D">
        <w:t>Completed</w:t>
      </w:r>
    </w:p>
    <w:p w14:paraId="3E027E06" w14:textId="5175E68C" w:rsidR="00770F39" w:rsidRPr="00FA4E4D" w:rsidRDefault="00F863CD" w:rsidP="00F17AFB">
      <w:pPr>
        <w:pStyle w:val="ListParagraph"/>
        <w:numPr>
          <w:ilvl w:val="3"/>
          <w:numId w:val="8"/>
        </w:numPr>
        <w:spacing w:line="240" w:lineRule="auto"/>
      </w:pPr>
      <w:r w:rsidRPr="00FA4E4D">
        <w:t>(Star)Strategy 1.2 Ensure payment rates are competitive and equitable</w:t>
      </w:r>
      <w:r w:rsidR="00946EFB" w:rsidRPr="00FA4E4D">
        <w:t>.</w:t>
      </w:r>
      <w:r w:rsidR="00721C50">
        <w:t xml:space="preserve"> </w:t>
      </w:r>
      <w:r w:rsidR="00637BB4" w:rsidRPr="00FA4E4D">
        <w:t>1</w:t>
      </w:r>
      <w:r w:rsidR="00432A35" w:rsidRPr="00FA4E4D">
        <w:t xml:space="preserve"> Completed,</w:t>
      </w:r>
      <w:r w:rsidR="00DF0969" w:rsidRPr="00FA4E4D">
        <w:t xml:space="preserve"> 1</w:t>
      </w:r>
      <w:r w:rsidR="000A294B" w:rsidRPr="00FA4E4D">
        <w:t xml:space="preserve"> </w:t>
      </w:r>
      <w:r w:rsidR="00DF0969" w:rsidRPr="00FA4E4D">
        <w:t xml:space="preserve">Rate Review Report </w:t>
      </w:r>
    </w:p>
    <w:p w14:paraId="436F03B6" w14:textId="3A1FA481" w:rsidR="00735BF8" w:rsidRPr="00FA4E4D" w:rsidRDefault="00735BF8" w:rsidP="00F17AFB">
      <w:pPr>
        <w:pStyle w:val="ListParagraph"/>
        <w:numPr>
          <w:ilvl w:val="3"/>
          <w:numId w:val="8"/>
        </w:numPr>
        <w:spacing w:line="240" w:lineRule="auto"/>
      </w:pPr>
      <w:r w:rsidRPr="00FA4E4D">
        <w:t xml:space="preserve">Strategy </w:t>
      </w:r>
      <w:r w:rsidR="00770F39" w:rsidRPr="00FA4E4D">
        <w:t xml:space="preserve">1.3 </w:t>
      </w:r>
      <w:r w:rsidRPr="00FA4E4D">
        <w:t xml:space="preserve">Ensure that a process is established for regular rate review and updates (comprehensive </w:t>
      </w:r>
      <w:r w:rsidR="00A90B22" w:rsidRPr="00FA4E4D">
        <w:t>rate review) In Queue</w:t>
      </w:r>
    </w:p>
    <w:p w14:paraId="30C3DD46" w14:textId="625CC370" w:rsidR="00F81467" w:rsidRPr="00FA4E4D" w:rsidRDefault="0058250B" w:rsidP="00F17AFB">
      <w:pPr>
        <w:pStyle w:val="ListParagraph"/>
        <w:numPr>
          <w:ilvl w:val="3"/>
          <w:numId w:val="8"/>
        </w:numPr>
        <w:spacing w:line="240" w:lineRule="auto"/>
      </w:pPr>
      <w:r w:rsidRPr="00FA4E4D">
        <w:t>Chair Golden</w:t>
      </w:r>
      <w:r w:rsidR="00E33BDA" w:rsidRPr="00FA4E4D">
        <w:t xml:space="preserve">shteyn asked </w:t>
      </w:r>
      <w:r w:rsidR="00F81467" w:rsidRPr="00FA4E4D">
        <w:t xml:space="preserve">for </w:t>
      </w:r>
      <w:r w:rsidR="00E33BDA" w:rsidRPr="00FA4E4D">
        <w:t xml:space="preserve">conclusion of the report. Mrs. Fuller responded </w:t>
      </w:r>
      <w:r w:rsidR="00090149" w:rsidRPr="00FA4E4D">
        <w:t xml:space="preserve">that </w:t>
      </w:r>
      <w:r w:rsidR="00F81467" w:rsidRPr="00FA4E4D">
        <w:t xml:space="preserve">her takeaway was </w:t>
      </w:r>
      <w:r w:rsidR="00090149" w:rsidRPr="00FA4E4D">
        <w:t xml:space="preserve">rates need increasing across the board. </w:t>
      </w:r>
      <w:r w:rsidR="004C600A" w:rsidRPr="00FA4E4D">
        <w:t xml:space="preserve">And this report </w:t>
      </w:r>
      <w:r w:rsidR="0010266A" w:rsidRPr="00FA4E4D">
        <w:t xml:space="preserve">will also give VR an opportunity to consider how </w:t>
      </w:r>
      <w:r w:rsidR="000A1E38" w:rsidRPr="00FA4E4D">
        <w:t xml:space="preserve">they can use incentive </w:t>
      </w:r>
      <w:r w:rsidR="00F81467" w:rsidRPr="00FA4E4D">
        <w:t>payment</w:t>
      </w:r>
      <w:r w:rsidR="000A1E38" w:rsidRPr="00FA4E4D">
        <w:t xml:space="preserve"> structure to encourage more providers to serve rural areas</w:t>
      </w:r>
      <w:r w:rsidR="00F81467" w:rsidRPr="00FA4E4D">
        <w:t>.</w:t>
      </w:r>
      <w:r w:rsidR="00EC6522" w:rsidRPr="00FA4E4D">
        <w:t xml:space="preserve"> Report out on PCG this afternoon.</w:t>
      </w:r>
    </w:p>
    <w:p w14:paraId="4CEA7696" w14:textId="3434C2D3" w:rsidR="00F863CD" w:rsidRPr="00FA4E4D" w:rsidRDefault="009C537E" w:rsidP="00F17AFB">
      <w:pPr>
        <w:pStyle w:val="ListParagraph"/>
        <w:numPr>
          <w:ilvl w:val="3"/>
          <w:numId w:val="8"/>
        </w:numPr>
        <w:spacing w:line="240" w:lineRule="auto"/>
      </w:pPr>
      <w:r w:rsidRPr="00FA4E4D">
        <w:t>Christopher S</w:t>
      </w:r>
      <w:r w:rsidR="00C66D81" w:rsidRPr="00FA4E4D">
        <w:t>peckhard</w:t>
      </w:r>
      <w:r w:rsidR="00F863CD" w:rsidRPr="00FA4E4D">
        <w:t xml:space="preserve"> provided: </w:t>
      </w:r>
    </w:p>
    <w:p w14:paraId="1731C9AE" w14:textId="6C12D9FF" w:rsidR="00A237CB" w:rsidRPr="00FA4E4D" w:rsidRDefault="00F863CD" w:rsidP="00FF30D0">
      <w:pPr>
        <w:pStyle w:val="ListParagraph"/>
        <w:numPr>
          <w:ilvl w:val="4"/>
          <w:numId w:val="8"/>
        </w:numPr>
        <w:spacing w:line="240" w:lineRule="auto"/>
      </w:pPr>
      <w:r w:rsidRPr="00FA4E4D">
        <w:t>Statewide Service Provider Activity Rates 2019 Q</w:t>
      </w:r>
      <w:r w:rsidR="00B64BF2" w:rsidRPr="00FA4E4D">
        <w:t>3</w:t>
      </w:r>
      <w:r w:rsidRPr="00FA4E4D">
        <w:t xml:space="preserve"> – 2023 Q</w:t>
      </w:r>
      <w:r w:rsidR="00A237CB" w:rsidRPr="00FA4E4D">
        <w:t>3</w:t>
      </w:r>
      <w:r w:rsidRPr="00FA4E4D">
        <w:t xml:space="preserve"> </w:t>
      </w:r>
    </w:p>
    <w:p w14:paraId="1BF14E5C" w14:textId="01E386F6" w:rsidR="009933C7" w:rsidRPr="00FA4E4D" w:rsidRDefault="00322A83" w:rsidP="00731CBC">
      <w:pPr>
        <w:pStyle w:val="ListParagraph"/>
        <w:numPr>
          <w:ilvl w:val="5"/>
          <w:numId w:val="8"/>
        </w:numPr>
        <w:spacing w:line="240" w:lineRule="auto"/>
      </w:pPr>
      <w:r w:rsidRPr="00FA4E4D">
        <w:t>All Providers</w:t>
      </w:r>
      <w:r w:rsidR="00046460" w:rsidRPr="00FA4E4D">
        <w:t xml:space="preserve"> </w:t>
      </w:r>
      <w:r w:rsidR="00600992" w:rsidRPr="00FA4E4D">
        <w:t>– Using close to 50%, increase since 2019-2021</w:t>
      </w:r>
      <w:r w:rsidR="00BB537C" w:rsidRPr="00FA4E4D">
        <w:t xml:space="preserve">, </w:t>
      </w:r>
      <w:r w:rsidR="00041A2A" w:rsidRPr="00FA4E4D">
        <w:t xml:space="preserve">provider base remains </w:t>
      </w:r>
      <w:r w:rsidR="001337F2" w:rsidRPr="00FA4E4D">
        <w:t>stable</w:t>
      </w:r>
      <w:r w:rsidR="00041A2A" w:rsidRPr="00FA4E4D">
        <w:t xml:space="preserve"> after cleanup of active provider list </w:t>
      </w:r>
    </w:p>
    <w:p w14:paraId="3E2866B4" w14:textId="5CEF74AB" w:rsidR="00F863CD" w:rsidRPr="00FA4E4D" w:rsidRDefault="00994D9A" w:rsidP="00731CBC">
      <w:pPr>
        <w:pStyle w:val="ListParagraph"/>
        <w:numPr>
          <w:ilvl w:val="5"/>
          <w:numId w:val="8"/>
        </w:numPr>
        <w:spacing w:line="240" w:lineRule="auto"/>
      </w:pPr>
      <w:r w:rsidRPr="00FA4E4D">
        <w:t xml:space="preserve">Contract Providers </w:t>
      </w:r>
      <w:r w:rsidR="00C85CDB" w:rsidRPr="00FA4E4D">
        <w:t xml:space="preserve">Only </w:t>
      </w:r>
      <w:r w:rsidR="001C1823" w:rsidRPr="00FA4E4D">
        <w:t>–</w:t>
      </w:r>
      <w:r w:rsidRPr="00FA4E4D">
        <w:t xml:space="preserve"> </w:t>
      </w:r>
      <w:r w:rsidR="001C1823" w:rsidRPr="00FA4E4D">
        <w:t>Increased activity to 62%</w:t>
      </w:r>
      <w:r w:rsidR="00F863CD" w:rsidRPr="00FA4E4D">
        <w:t xml:space="preserve"> </w:t>
      </w:r>
    </w:p>
    <w:p w14:paraId="5552CE95" w14:textId="389D4DF0" w:rsidR="007A2CA1" w:rsidRPr="00FA4E4D" w:rsidRDefault="007A2CA1" w:rsidP="007A2CA1">
      <w:pPr>
        <w:pStyle w:val="ListParagraph"/>
        <w:numPr>
          <w:ilvl w:val="3"/>
          <w:numId w:val="8"/>
        </w:numPr>
        <w:spacing w:line="240" w:lineRule="auto"/>
      </w:pPr>
      <w:r w:rsidRPr="00FA4E4D">
        <w:t>Karen Stanfill asked</w:t>
      </w:r>
      <w:r w:rsidR="00285770" w:rsidRPr="00FA4E4D">
        <w:t xml:space="preserve"> what efforts are being </w:t>
      </w:r>
      <w:r w:rsidR="00075267" w:rsidRPr="00FA4E4D">
        <w:t>done</w:t>
      </w:r>
      <w:r w:rsidR="00285770" w:rsidRPr="00FA4E4D">
        <w:t xml:space="preserve"> in trying to increase providers?</w:t>
      </w:r>
      <w:r w:rsidR="00F7185B" w:rsidRPr="00FA4E4D">
        <w:t xml:space="preserve"> Mrs. Fuller </w:t>
      </w:r>
      <w:r w:rsidR="00D156B3" w:rsidRPr="00FA4E4D">
        <w:t xml:space="preserve">responded that regional staff are actively engaging potential </w:t>
      </w:r>
      <w:r w:rsidR="00801673" w:rsidRPr="00FA4E4D">
        <w:t>providers</w:t>
      </w:r>
      <w:r w:rsidR="00D156B3" w:rsidRPr="00FA4E4D">
        <w:t xml:space="preserve"> to </w:t>
      </w:r>
      <w:r w:rsidR="00801673" w:rsidRPr="00FA4E4D">
        <w:t xml:space="preserve">try to </w:t>
      </w:r>
      <w:r w:rsidR="00801673" w:rsidRPr="00FA4E4D">
        <w:lastRenderedPageBreak/>
        <w:t>recruit them to become VR providers.</w:t>
      </w:r>
      <w:r w:rsidR="00DC5F8A" w:rsidRPr="00FA4E4D">
        <w:t xml:space="preserve"> </w:t>
      </w:r>
      <w:r w:rsidR="00541DC1" w:rsidRPr="00FA4E4D">
        <w:t xml:space="preserve">At state office </w:t>
      </w:r>
      <w:r w:rsidR="00525393" w:rsidRPr="00FA4E4D">
        <w:t>with the support of procurement and contracting department is</w:t>
      </w:r>
      <w:r w:rsidR="00162B7F" w:rsidRPr="00FA4E4D">
        <w:t xml:space="preserve"> trying</w:t>
      </w:r>
      <w:r w:rsidR="00525393" w:rsidRPr="00FA4E4D">
        <w:t xml:space="preserve"> to </w:t>
      </w:r>
      <w:r w:rsidR="00541DC1" w:rsidRPr="00FA4E4D">
        <w:t xml:space="preserve">extend </w:t>
      </w:r>
      <w:r w:rsidR="0041021E" w:rsidRPr="00FA4E4D">
        <w:t>the open enrollment periods</w:t>
      </w:r>
      <w:r w:rsidR="00525393" w:rsidRPr="00FA4E4D">
        <w:t>.</w:t>
      </w:r>
      <w:r w:rsidR="002A4E4C" w:rsidRPr="00FA4E4D">
        <w:t xml:space="preserve"> Also, looking at recommendations form the PCG report.</w:t>
      </w:r>
    </w:p>
    <w:p w14:paraId="2DAB0AC9" w14:textId="76AE458C" w:rsidR="00F863CD" w:rsidRPr="00FA4E4D" w:rsidRDefault="00F863CD" w:rsidP="00F863CD">
      <w:pPr>
        <w:pStyle w:val="ListParagraph"/>
        <w:numPr>
          <w:ilvl w:val="2"/>
          <w:numId w:val="8"/>
        </w:numPr>
        <w:spacing w:line="240" w:lineRule="auto"/>
      </w:pPr>
      <w:r w:rsidRPr="00FA4E4D">
        <w:t xml:space="preserve">Goal 2 Streamline </w:t>
      </w:r>
      <w:r w:rsidR="002A17F0" w:rsidRPr="00FA4E4D">
        <w:t xml:space="preserve">VR policy, process, and procedure and improve workflow processes and tools to facilitate timely service delivery. </w:t>
      </w:r>
    </w:p>
    <w:p w14:paraId="6F591DE4" w14:textId="77777777" w:rsidR="00B9448D" w:rsidRPr="00FA4E4D" w:rsidRDefault="00D97E6B" w:rsidP="00F863CD">
      <w:pPr>
        <w:pStyle w:val="ListParagraph"/>
        <w:numPr>
          <w:ilvl w:val="3"/>
          <w:numId w:val="8"/>
        </w:numPr>
        <w:spacing w:line="240" w:lineRule="auto"/>
      </w:pPr>
      <w:r w:rsidRPr="00FA4E4D">
        <w:t xml:space="preserve">(Star) </w:t>
      </w:r>
      <w:r w:rsidR="00F863CD" w:rsidRPr="00FA4E4D">
        <w:t xml:space="preserve">2.1 Streamline or redesign policy, procedure, forms, and approvals process to improve ease of navigation/application for VR staff. </w:t>
      </w:r>
      <w:r w:rsidR="004455F1" w:rsidRPr="00FA4E4D">
        <w:t>4 Completed, 5</w:t>
      </w:r>
      <w:r w:rsidR="001E1E6B" w:rsidRPr="00FA4E4D">
        <w:t xml:space="preserve"> Current</w:t>
      </w:r>
    </w:p>
    <w:p w14:paraId="15C997DD" w14:textId="0981E5E5" w:rsidR="00F863CD" w:rsidRPr="00FA4E4D" w:rsidRDefault="001E1E6B" w:rsidP="00B9448D">
      <w:pPr>
        <w:pStyle w:val="ListParagraph"/>
        <w:numPr>
          <w:ilvl w:val="4"/>
          <w:numId w:val="8"/>
        </w:numPr>
        <w:spacing w:line="240" w:lineRule="auto"/>
      </w:pPr>
      <w:r w:rsidRPr="00FA4E4D">
        <w:t>Self-Employment redesign</w:t>
      </w:r>
    </w:p>
    <w:p w14:paraId="5384C8CA" w14:textId="5697DEB6" w:rsidR="007068F7" w:rsidRPr="00FA4E4D" w:rsidRDefault="007068F7" w:rsidP="00B9448D">
      <w:pPr>
        <w:pStyle w:val="ListParagraph"/>
        <w:numPr>
          <w:ilvl w:val="5"/>
          <w:numId w:val="8"/>
        </w:numPr>
        <w:spacing w:line="240" w:lineRule="auto"/>
      </w:pPr>
      <w:r w:rsidRPr="00FA4E4D">
        <w:t>Per request from RCT, a summary of how VR assist people with self-employment goals was provided in the binder.</w:t>
      </w:r>
      <w:r w:rsidR="00EF6F8A" w:rsidRPr="00FA4E4D">
        <w:t xml:space="preserve"> </w:t>
      </w:r>
    </w:p>
    <w:p w14:paraId="5CC4734E" w14:textId="6CA0E3FD" w:rsidR="005C4826" w:rsidRPr="00FA4E4D" w:rsidRDefault="00C652FC" w:rsidP="00B9448D">
      <w:pPr>
        <w:pStyle w:val="ListParagraph"/>
        <w:numPr>
          <w:ilvl w:val="5"/>
          <w:numId w:val="8"/>
        </w:numPr>
        <w:spacing w:line="240" w:lineRule="auto"/>
      </w:pPr>
      <w:r w:rsidRPr="00FA4E4D">
        <w:t>Karen Stanfill asked if an RCT member could be included in t</w:t>
      </w:r>
      <w:r w:rsidR="00DA2958" w:rsidRPr="00FA4E4D">
        <w:t xml:space="preserve">his process and Mrs. Fuller confirmed that </w:t>
      </w:r>
      <w:r w:rsidR="00F4451A" w:rsidRPr="00FA4E4D">
        <w:t>yes RCT members will be identified to participate.</w:t>
      </w:r>
    </w:p>
    <w:p w14:paraId="76168235" w14:textId="16A3502E" w:rsidR="00D564E6" w:rsidRPr="00FA4E4D" w:rsidRDefault="00D564E6" w:rsidP="00D564E6">
      <w:pPr>
        <w:pStyle w:val="ListParagraph"/>
        <w:numPr>
          <w:ilvl w:val="4"/>
          <w:numId w:val="8"/>
        </w:numPr>
        <w:spacing w:line="240" w:lineRule="auto"/>
      </w:pPr>
      <w:r w:rsidRPr="00FA4E4D">
        <w:t>Customized Employment</w:t>
      </w:r>
      <w:r w:rsidR="00681CF2" w:rsidRPr="00FA4E4D">
        <w:t xml:space="preserve"> (in WIOA)</w:t>
      </w:r>
    </w:p>
    <w:p w14:paraId="6F4C83A3" w14:textId="2B7EF923" w:rsidR="00D564E6" w:rsidRPr="00FA4E4D" w:rsidRDefault="002D6184" w:rsidP="002D6184">
      <w:pPr>
        <w:pStyle w:val="ListParagraph"/>
        <w:numPr>
          <w:ilvl w:val="5"/>
          <w:numId w:val="8"/>
        </w:numPr>
        <w:spacing w:line="240" w:lineRule="auto"/>
      </w:pPr>
      <w:r w:rsidRPr="00FA4E4D">
        <w:t xml:space="preserve">Contracted with San Diego State University in partnership </w:t>
      </w:r>
      <w:r w:rsidR="000B0F4A" w:rsidRPr="00FA4E4D">
        <w:t xml:space="preserve">with Griffin Hamas and Associates to help VR design infrastructure, provide training, and the </w:t>
      </w:r>
      <w:r w:rsidR="00EC4FF2" w:rsidRPr="00FA4E4D">
        <w:t>provide mentoring and technical assistance to implement these services.</w:t>
      </w:r>
    </w:p>
    <w:p w14:paraId="47F15E9E" w14:textId="05232ED8" w:rsidR="00EC4FF2" w:rsidRPr="00FA4E4D" w:rsidRDefault="00EC4FF2" w:rsidP="002D6184">
      <w:pPr>
        <w:pStyle w:val="ListParagraph"/>
        <w:numPr>
          <w:ilvl w:val="5"/>
          <w:numId w:val="8"/>
        </w:numPr>
        <w:spacing w:line="240" w:lineRule="auto"/>
      </w:pPr>
      <w:r w:rsidRPr="00FA4E4D">
        <w:t xml:space="preserve">Open Enrollment </w:t>
      </w:r>
      <w:r w:rsidR="00291668" w:rsidRPr="00FA4E4D">
        <w:t xml:space="preserve">Solicitation for providers that wish to participate. </w:t>
      </w:r>
      <w:r w:rsidR="00266B24" w:rsidRPr="00FA4E4D">
        <w:t>Hope to post after January 1, 2024.</w:t>
      </w:r>
      <w:r w:rsidR="005B4551" w:rsidRPr="00FA4E4D">
        <w:t xml:space="preserve"> No</w:t>
      </w:r>
      <w:r w:rsidR="00EA0F8C">
        <w:t>t</w:t>
      </w:r>
      <w:r w:rsidR="005B4551" w:rsidRPr="00FA4E4D">
        <w:t xml:space="preserve"> included in the Standard for Providers until the pilot</w:t>
      </w:r>
      <w:r w:rsidR="004335C2" w:rsidRPr="00FA4E4D">
        <w:t xml:space="preserve"> is completed.</w:t>
      </w:r>
    </w:p>
    <w:p w14:paraId="57532691" w14:textId="7CCD8FDF" w:rsidR="0035519A" w:rsidRPr="00FA4E4D" w:rsidRDefault="0035519A" w:rsidP="0035519A">
      <w:pPr>
        <w:pStyle w:val="ListParagraph"/>
        <w:numPr>
          <w:ilvl w:val="4"/>
          <w:numId w:val="8"/>
        </w:numPr>
        <w:spacing w:line="240" w:lineRule="auto"/>
      </w:pPr>
      <w:r w:rsidRPr="00FA4E4D">
        <w:t xml:space="preserve">Peer Supported </w:t>
      </w:r>
      <w:r w:rsidR="0082598D" w:rsidRPr="00FA4E4D">
        <w:t>Employment</w:t>
      </w:r>
    </w:p>
    <w:p w14:paraId="2E3CA1AD" w14:textId="1CE4CB84" w:rsidR="00910678" w:rsidRPr="00FA4E4D" w:rsidRDefault="002B46BE" w:rsidP="0035519A">
      <w:pPr>
        <w:pStyle w:val="ListParagraph"/>
        <w:numPr>
          <w:ilvl w:val="4"/>
          <w:numId w:val="8"/>
        </w:numPr>
        <w:spacing w:line="240" w:lineRule="auto"/>
      </w:pPr>
      <w:r w:rsidRPr="00FA4E4D">
        <w:t xml:space="preserve">October 25 </w:t>
      </w:r>
      <w:r w:rsidR="00187434" w:rsidRPr="00FA4E4D">
        <w:t xml:space="preserve">a procurement awarded to </w:t>
      </w:r>
      <w:r w:rsidR="003258D5" w:rsidRPr="00FA4E4D">
        <w:t xml:space="preserve">Form Communities Inc. </w:t>
      </w:r>
      <w:r w:rsidRPr="00FA4E4D">
        <w:t>for VR</w:t>
      </w:r>
      <w:r w:rsidR="00456631" w:rsidRPr="00FA4E4D">
        <w:t xml:space="preserve"> Peer Specialist Training and Endorsement services</w:t>
      </w:r>
      <w:r w:rsidR="003258D5" w:rsidRPr="00FA4E4D">
        <w:t>.</w:t>
      </w:r>
      <w:r w:rsidR="00456631" w:rsidRPr="00FA4E4D">
        <w:t xml:space="preserve"> </w:t>
      </w:r>
      <w:r w:rsidR="00123C57" w:rsidRPr="00FA4E4D">
        <w:t>Will help develop the training and the participant manual for the endorsement</w:t>
      </w:r>
      <w:r w:rsidR="009560CB" w:rsidRPr="00FA4E4D">
        <w:t>.</w:t>
      </w:r>
    </w:p>
    <w:p w14:paraId="71D3C0C4" w14:textId="3EAE717B" w:rsidR="00F863CD" w:rsidRPr="00FA4E4D" w:rsidRDefault="00F863CD" w:rsidP="00F863CD">
      <w:pPr>
        <w:pStyle w:val="ListParagraph"/>
        <w:numPr>
          <w:ilvl w:val="3"/>
          <w:numId w:val="8"/>
        </w:numPr>
        <w:spacing w:line="240" w:lineRule="auto"/>
      </w:pPr>
      <w:r w:rsidRPr="00FA4E4D">
        <w:t>(</w:t>
      </w:r>
      <w:r w:rsidR="00972BCB" w:rsidRPr="00FA4E4D">
        <w:t>2</w:t>
      </w:r>
      <w:r w:rsidR="0094558D">
        <w:t xml:space="preserve"> </w:t>
      </w:r>
      <w:r w:rsidRPr="00FA4E4D">
        <w:t xml:space="preserve">Star)2.2 Facilitate coordination of services with providers and improve responsiveness to customers. </w:t>
      </w:r>
      <w:r w:rsidR="001E1E6B" w:rsidRPr="00FA4E4D">
        <w:t xml:space="preserve">5 Current </w:t>
      </w:r>
      <w:r w:rsidRPr="00FA4E4D">
        <w:t>Quarterly provider</w:t>
      </w:r>
      <w:r w:rsidR="00212294" w:rsidRPr="00FA4E4D">
        <w:t xml:space="preserve"> call</w:t>
      </w:r>
      <w:r w:rsidRPr="00FA4E4D">
        <w:t xml:space="preserve">; </w:t>
      </w:r>
      <w:r w:rsidR="004D0A6E" w:rsidRPr="00FA4E4D">
        <w:t>Contracts executed for customized employment services design</w:t>
      </w:r>
      <w:r w:rsidR="000A56EE" w:rsidRPr="00FA4E4D">
        <w:t xml:space="preserve"> </w:t>
      </w:r>
      <w:r w:rsidR="004D0A6E" w:rsidRPr="00FA4E4D">
        <w:t>and VR Peer Support Specialist Endorsement &amp; Training:</w:t>
      </w:r>
      <w:r w:rsidR="008054AF" w:rsidRPr="00FA4E4D">
        <w:t xml:space="preserve"> Concept approved to go to pilot for </w:t>
      </w:r>
      <w:r w:rsidRPr="00FA4E4D">
        <w:t xml:space="preserve">System Partnership/ Service Coordinator Project; HHS/TWC/TEA Project </w:t>
      </w:r>
    </w:p>
    <w:p w14:paraId="639703FB" w14:textId="528EC5AB" w:rsidR="00F863CD" w:rsidRPr="00FA4E4D" w:rsidRDefault="00F863CD" w:rsidP="00F863CD">
      <w:pPr>
        <w:pStyle w:val="ListParagraph"/>
        <w:numPr>
          <w:ilvl w:val="3"/>
          <w:numId w:val="8"/>
        </w:numPr>
        <w:spacing w:line="240" w:lineRule="auto"/>
      </w:pPr>
      <w:r w:rsidRPr="00FA4E4D">
        <w:lastRenderedPageBreak/>
        <w:t>2.3 Improve workflow processes and business systems to improve timeliness, efficiency, and consistency of VR services provision.</w:t>
      </w:r>
      <w:r w:rsidR="000A56EE" w:rsidRPr="00FA4E4D">
        <w:t xml:space="preserve"> 3 Completed third and final release of ReHabWorks redesign pro</w:t>
      </w:r>
      <w:r w:rsidR="004734E5" w:rsidRPr="00FA4E4D">
        <w:t>ject.</w:t>
      </w:r>
      <w:r w:rsidRPr="00FA4E4D">
        <w:t xml:space="preserve"> </w:t>
      </w:r>
    </w:p>
    <w:p w14:paraId="30DD23C7" w14:textId="77777777" w:rsidR="00F863CD" w:rsidRPr="00FA4E4D" w:rsidRDefault="00F863CD" w:rsidP="00F863CD">
      <w:pPr>
        <w:pStyle w:val="ListParagraph"/>
        <w:numPr>
          <w:ilvl w:val="2"/>
          <w:numId w:val="8"/>
        </w:numPr>
        <w:spacing w:line="240" w:lineRule="auto"/>
      </w:pPr>
      <w:r w:rsidRPr="00FA4E4D">
        <w:t>Goal 3 Recruit and Retain VR staff.</w:t>
      </w:r>
    </w:p>
    <w:p w14:paraId="001668E3" w14:textId="3300831D" w:rsidR="00C415A6" w:rsidRPr="00FA4E4D" w:rsidRDefault="00AB3405" w:rsidP="00C415A6">
      <w:pPr>
        <w:pStyle w:val="ListParagraph"/>
        <w:numPr>
          <w:ilvl w:val="3"/>
          <w:numId w:val="8"/>
        </w:numPr>
        <w:spacing w:line="240" w:lineRule="auto"/>
      </w:pPr>
      <w:r w:rsidRPr="00FA4E4D">
        <w:t>5</w:t>
      </w:r>
      <w:r w:rsidRPr="00FA4E4D">
        <w:rPr>
          <w:vertAlign w:val="superscript"/>
        </w:rPr>
        <w:t>th</w:t>
      </w:r>
      <w:r w:rsidRPr="00FA4E4D">
        <w:t xml:space="preserve"> Major Project </w:t>
      </w:r>
      <w:r w:rsidR="0063679B" w:rsidRPr="00FA4E4D">
        <w:t xml:space="preserve">1. Communication 2. Seek additional sources of nonfederal funding and 3. </w:t>
      </w:r>
      <w:r w:rsidR="00962C9B" w:rsidRPr="00FA4E4D">
        <w:t>Doing more.</w:t>
      </w:r>
    </w:p>
    <w:p w14:paraId="3407239F" w14:textId="5F57006A" w:rsidR="00C165F2" w:rsidRPr="00FA4E4D" w:rsidRDefault="00C165F2" w:rsidP="00C415A6">
      <w:pPr>
        <w:pStyle w:val="ListParagraph"/>
        <w:numPr>
          <w:ilvl w:val="3"/>
          <w:numId w:val="8"/>
        </w:numPr>
        <w:spacing w:line="240" w:lineRule="auto"/>
      </w:pPr>
      <w:r w:rsidRPr="00FA4E4D">
        <w:t>There are five universities in Texas that have programs focused on rehabilitation counseling.</w:t>
      </w:r>
      <w:r w:rsidR="00A33EFF" w:rsidRPr="00FA4E4D">
        <w:t xml:space="preserve"> We are </w:t>
      </w:r>
      <w:r w:rsidR="009E715B" w:rsidRPr="00FA4E4D">
        <w:t xml:space="preserve">working </w:t>
      </w:r>
      <w:r w:rsidR="005F6278" w:rsidRPr="00FA4E4D">
        <w:t>these</w:t>
      </w:r>
      <w:r w:rsidR="009E715B" w:rsidRPr="00FA4E4D">
        <w:t xml:space="preserve"> universities to make sure that these students </w:t>
      </w:r>
      <w:r w:rsidR="005F6278" w:rsidRPr="00FA4E4D">
        <w:t>know about careers in VR.</w:t>
      </w:r>
    </w:p>
    <w:p w14:paraId="2EB25F3D" w14:textId="228B2E4E" w:rsidR="00F863CD" w:rsidRPr="00FA4E4D" w:rsidRDefault="00F863CD" w:rsidP="00F863CD">
      <w:pPr>
        <w:pStyle w:val="ListParagraph"/>
        <w:numPr>
          <w:ilvl w:val="3"/>
          <w:numId w:val="8"/>
        </w:numPr>
        <w:spacing w:line="240" w:lineRule="auto"/>
      </w:pPr>
      <w:r w:rsidRPr="00FA4E4D">
        <w:t>(Star) 3.1 Identify and implement strategies to improve staff recruitment and retention</w:t>
      </w:r>
      <w:r w:rsidR="0003500C" w:rsidRPr="00FA4E4D">
        <w:t>, employee engagement</w:t>
      </w:r>
      <w:r w:rsidRPr="00FA4E4D">
        <w:t xml:space="preserve"> </w:t>
      </w:r>
      <w:r w:rsidR="00E905C2" w:rsidRPr="00FA4E4D">
        <w:t>5 Current, 3 complete</w:t>
      </w:r>
      <w:r w:rsidR="0036509E" w:rsidRPr="00FA4E4D">
        <w:t xml:space="preserve"> U</w:t>
      </w:r>
      <w:r w:rsidR="00B45804" w:rsidRPr="00FA4E4D">
        <w:t>niversity/VR Forum, Employee Engagement Comm.</w:t>
      </w:r>
    </w:p>
    <w:p w14:paraId="526E2C44" w14:textId="16768DA0" w:rsidR="00F863CD" w:rsidRPr="00FA4E4D" w:rsidRDefault="00F863CD" w:rsidP="00F863CD">
      <w:pPr>
        <w:pStyle w:val="ListParagraph"/>
        <w:numPr>
          <w:ilvl w:val="2"/>
          <w:numId w:val="8"/>
        </w:numPr>
        <w:spacing w:line="240" w:lineRule="auto"/>
      </w:pPr>
      <w:r w:rsidRPr="00FA4E4D">
        <w:t xml:space="preserve">Goal 4 </w:t>
      </w:r>
      <w:r w:rsidR="0084168F" w:rsidRPr="00FA4E4D">
        <w:t>Improve and develop additional user-friendly resources to maximize customer choice.</w:t>
      </w:r>
    </w:p>
    <w:p w14:paraId="4B6563A1" w14:textId="37EAD18D" w:rsidR="00F863CD" w:rsidRPr="00FA4E4D" w:rsidRDefault="00F863CD" w:rsidP="00F863CD">
      <w:pPr>
        <w:pStyle w:val="ListParagraph"/>
        <w:numPr>
          <w:ilvl w:val="2"/>
          <w:numId w:val="8"/>
        </w:numPr>
        <w:spacing w:line="240" w:lineRule="auto"/>
      </w:pPr>
      <w:r w:rsidRPr="00FA4E4D">
        <w:t xml:space="preserve">Goal 5 </w:t>
      </w:r>
      <w:r w:rsidR="00014C20" w:rsidRPr="00FA4E4D">
        <w:t>Improve VR s</w:t>
      </w:r>
      <w:r w:rsidRPr="00FA4E4D">
        <w:t xml:space="preserve">taff </w:t>
      </w:r>
      <w:r w:rsidR="00014C20" w:rsidRPr="00FA4E4D">
        <w:t>k</w:t>
      </w:r>
      <w:r w:rsidRPr="00FA4E4D">
        <w:t xml:space="preserve">nowledge and </w:t>
      </w:r>
      <w:r w:rsidR="00014C20" w:rsidRPr="00FA4E4D">
        <w:t>s</w:t>
      </w:r>
      <w:r w:rsidRPr="00FA4E4D">
        <w:t xml:space="preserve">ystem </w:t>
      </w:r>
      <w:r w:rsidR="00014C20" w:rsidRPr="00FA4E4D">
        <w:t>c</w:t>
      </w:r>
      <w:r w:rsidRPr="00FA4E4D">
        <w:t xml:space="preserve">apacity </w:t>
      </w:r>
      <w:r w:rsidR="00014C20" w:rsidRPr="00FA4E4D">
        <w:t>to enhance service delivery to customers.</w:t>
      </w:r>
    </w:p>
    <w:p w14:paraId="16EA1AB3" w14:textId="16998C3F" w:rsidR="00F863CD" w:rsidRPr="00FA4E4D" w:rsidRDefault="00F863CD" w:rsidP="00F863CD">
      <w:pPr>
        <w:pStyle w:val="ListParagraph"/>
        <w:numPr>
          <w:ilvl w:val="2"/>
          <w:numId w:val="8"/>
        </w:numPr>
        <w:spacing w:line="240" w:lineRule="auto"/>
      </w:pPr>
      <w:r w:rsidRPr="00FA4E4D">
        <w:t xml:space="preserve">Goal 6 Increase and </w:t>
      </w:r>
      <w:r w:rsidR="00014C20" w:rsidRPr="00FA4E4D">
        <w:t>e</w:t>
      </w:r>
      <w:r w:rsidRPr="00FA4E4D">
        <w:t xml:space="preserve">nhance </w:t>
      </w:r>
      <w:r w:rsidR="009B449A" w:rsidRPr="00FA4E4D">
        <w:t>partnerships with employers to 1)understand employer needs, and 2) build awareness about the benefits of hiring people with disabilities.</w:t>
      </w:r>
      <w:r w:rsidRPr="00FA4E4D">
        <w:t xml:space="preserve"> </w:t>
      </w:r>
    </w:p>
    <w:p w14:paraId="579718E3" w14:textId="4D1186D9" w:rsidR="006B7629" w:rsidRPr="00FA4E4D" w:rsidRDefault="00B54006" w:rsidP="00DD3C97">
      <w:pPr>
        <w:pStyle w:val="ListParagraph"/>
        <w:numPr>
          <w:ilvl w:val="0"/>
          <w:numId w:val="8"/>
        </w:numPr>
        <w:spacing w:line="240" w:lineRule="auto"/>
      </w:pPr>
      <w:r w:rsidRPr="00FA4E4D">
        <w:t xml:space="preserve">Chair Goldenshteyn asked Mrs. Fuller, </w:t>
      </w:r>
      <w:r w:rsidR="00DD3C97" w:rsidRPr="00FA4E4D">
        <w:t>how</w:t>
      </w:r>
      <w:r w:rsidR="00F03749" w:rsidRPr="00FA4E4D">
        <w:t xml:space="preserve"> does VR pay for </w:t>
      </w:r>
      <w:r w:rsidR="00C97550" w:rsidRPr="00FA4E4D">
        <w:t>all this stuff</w:t>
      </w:r>
      <w:r w:rsidR="00E93B7E" w:rsidRPr="00FA4E4D">
        <w:t xml:space="preserve">? </w:t>
      </w:r>
      <w:r w:rsidR="00336EAF">
        <w:t>He stated that f</w:t>
      </w:r>
      <w:r w:rsidR="001E5AD3" w:rsidRPr="00FA4E4D">
        <w:t xml:space="preserve">eedback from </w:t>
      </w:r>
      <w:r w:rsidR="0097381D" w:rsidRPr="00FA4E4D">
        <w:t xml:space="preserve">VR </w:t>
      </w:r>
      <w:r w:rsidR="0082678B" w:rsidRPr="00FA4E4D">
        <w:t>customers</w:t>
      </w:r>
      <w:r w:rsidR="0097381D" w:rsidRPr="00FA4E4D">
        <w:t>, staff</w:t>
      </w:r>
      <w:r w:rsidR="0082678B" w:rsidRPr="00FA4E4D">
        <w:t xml:space="preserve"> and providers is not </w:t>
      </w:r>
      <w:r w:rsidR="00E93B7E" w:rsidRPr="00FA4E4D">
        <w:t>favorable.</w:t>
      </w:r>
      <w:r w:rsidR="00C97550" w:rsidRPr="00FA4E4D">
        <w:t xml:space="preserve"> Mrs. Fuller </w:t>
      </w:r>
      <w:r w:rsidR="004C089D" w:rsidRPr="00FA4E4D">
        <w:t xml:space="preserve">asked for clarification. </w:t>
      </w:r>
      <w:r w:rsidR="00C97550" w:rsidRPr="00FA4E4D">
        <w:t xml:space="preserve">How </w:t>
      </w:r>
      <w:r w:rsidR="007E5CF1">
        <w:t>are</w:t>
      </w:r>
      <w:r w:rsidR="00C97550" w:rsidRPr="00FA4E4D">
        <w:t xml:space="preserve"> </w:t>
      </w:r>
      <w:r w:rsidR="00DD1F8C" w:rsidRPr="00FA4E4D">
        <w:t>services</w:t>
      </w:r>
      <w:r w:rsidR="00C97550" w:rsidRPr="00FA4E4D">
        <w:t xml:space="preserve"> and </w:t>
      </w:r>
      <w:r w:rsidR="00DD1F8C" w:rsidRPr="00FA4E4D">
        <w:t>rate increases FY2024</w:t>
      </w:r>
      <w:r w:rsidR="007E5CF1">
        <w:t xml:space="preserve"> </w:t>
      </w:r>
      <w:r w:rsidR="00EC74E3">
        <w:t>budget</w:t>
      </w:r>
      <w:r w:rsidR="004C089D" w:rsidRPr="00FA4E4D">
        <w:t>?</w:t>
      </w:r>
      <w:r w:rsidR="00DD1F8C" w:rsidRPr="00FA4E4D">
        <w:t xml:space="preserve"> </w:t>
      </w:r>
      <w:r w:rsidR="00C316D6" w:rsidRPr="00FA4E4D">
        <w:t>Conversation about budget is one that is ongoing</w:t>
      </w:r>
      <w:r w:rsidR="000C16BF" w:rsidRPr="00FA4E4D">
        <w:t xml:space="preserve"> internally. </w:t>
      </w:r>
      <w:r w:rsidR="00E514E0" w:rsidRPr="00FA4E4D">
        <w:t xml:space="preserve">Mrs. Fuller provided a recap of </w:t>
      </w:r>
      <w:r w:rsidR="00CF3A6D" w:rsidRPr="00FA4E4D">
        <w:t>budget process.</w:t>
      </w:r>
      <w:r w:rsidR="00FF6CD0" w:rsidRPr="00FA4E4D">
        <w:t xml:space="preserve"> </w:t>
      </w:r>
    </w:p>
    <w:p w14:paraId="0E0D5982" w14:textId="08E63DAC" w:rsidR="0082678B" w:rsidRPr="00FA4E4D" w:rsidRDefault="00DD3C97" w:rsidP="007B3B9D">
      <w:pPr>
        <w:spacing w:line="240" w:lineRule="auto"/>
      </w:pPr>
      <w:r w:rsidRPr="00FA4E4D">
        <w:tab/>
      </w:r>
      <w:r w:rsidR="00584DAC" w:rsidRPr="00FA4E4D">
        <w:t>Expenditure rates are driven up faster than projected.</w:t>
      </w:r>
      <w:r w:rsidR="006D53C1" w:rsidRPr="00FA4E4D">
        <w:t xml:space="preserve"> That means </w:t>
      </w:r>
      <w:r w:rsidRPr="00FA4E4D">
        <w:tab/>
      </w:r>
      <w:r w:rsidR="006D53C1" w:rsidRPr="00FA4E4D">
        <w:t xml:space="preserve">three strategies. </w:t>
      </w:r>
      <w:r w:rsidR="006361D2" w:rsidRPr="00FA4E4D">
        <w:t>First,</w:t>
      </w:r>
      <w:r w:rsidR="007D1DC4" w:rsidRPr="00FA4E4D">
        <w:t xml:space="preserve"> we are trying to get much better at being </w:t>
      </w:r>
      <w:r w:rsidRPr="00FA4E4D">
        <w:tab/>
      </w:r>
      <w:r w:rsidR="007D1DC4" w:rsidRPr="00FA4E4D">
        <w:t xml:space="preserve">accurate in the amount of funding that is </w:t>
      </w:r>
      <w:r w:rsidR="00004117" w:rsidRPr="00FA4E4D">
        <w:t xml:space="preserve">tied up in a service </w:t>
      </w:r>
      <w:r w:rsidRPr="00FA4E4D">
        <w:tab/>
      </w:r>
      <w:r w:rsidR="00004117" w:rsidRPr="00FA4E4D">
        <w:t>authorization</w:t>
      </w:r>
      <w:r w:rsidR="005C380A" w:rsidRPr="00FA4E4D">
        <w:t xml:space="preserve"> and </w:t>
      </w:r>
      <w:r w:rsidR="00444E0B" w:rsidRPr="00FA4E4D">
        <w:t>the</w:t>
      </w:r>
      <w:r w:rsidR="005C380A" w:rsidRPr="00FA4E4D">
        <w:t xml:space="preserve"> timely release </w:t>
      </w:r>
      <w:r w:rsidR="00683DBA">
        <w:t xml:space="preserve">of </w:t>
      </w:r>
      <w:r w:rsidR="005C380A" w:rsidRPr="00FA4E4D">
        <w:t xml:space="preserve">unused funds once the service </w:t>
      </w:r>
      <w:r w:rsidR="0076332D">
        <w:tab/>
      </w:r>
      <w:r w:rsidR="005C380A" w:rsidRPr="00FA4E4D">
        <w:t>is</w:t>
      </w:r>
      <w:r w:rsidR="0076332D">
        <w:t xml:space="preserve"> </w:t>
      </w:r>
      <w:r w:rsidR="005C380A" w:rsidRPr="00FA4E4D">
        <w:t>provided</w:t>
      </w:r>
      <w:r w:rsidR="00F26338" w:rsidRPr="00FA4E4D">
        <w:t>.</w:t>
      </w:r>
      <w:r w:rsidR="00EB7509" w:rsidRPr="00FA4E4D">
        <w:t xml:space="preserve"> </w:t>
      </w:r>
      <w:r w:rsidR="00216CC8" w:rsidRPr="00FA4E4D">
        <w:t>Second,</w:t>
      </w:r>
      <w:r w:rsidR="00923B91" w:rsidRPr="00FA4E4D">
        <w:t xml:space="preserve"> we are working with Mr. Serna to identify other </w:t>
      </w:r>
      <w:r w:rsidRPr="00FA4E4D">
        <w:tab/>
      </w:r>
      <w:r w:rsidR="00923B91" w:rsidRPr="00FA4E4D">
        <w:t xml:space="preserve">sources of nonfederal funding </w:t>
      </w:r>
      <w:r w:rsidR="00831375" w:rsidRPr="00FA4E4D">
        <w:t xml:space="preserve">in the short term that could be used to </w:t>
      </w:r>
      <w:r w:rsidRPr="00FA4E4D">
        <w:tab/>
      </w:r>
      <w:r w:rsidR="00823DEA" w:rsidRPr="00FA4E4D">
        <w:t>match the current federal grant. Third</w:t>
      </w:r>
      <w:r w:rsidR="00197142" w:rsidRPr="00FA4E4D">
        <w:t xml:space="preserve"> we are identifying partnerships </w:t>
      </w:r>
      <w:r w:rsidRPr="00FA4E4D">
        <w:tab/>
      </w:r>
      <w:r w:rsidR="00197142" w:rsidRPr="00FA4E4D">
        <w:t xml:space="preserve">that can result in third-party cooperative arrangements. </w:t>
      </w:r>
    </w:p>
    <w:p w14:paraId="5F522A93" w14:textId="078529AE" w:rsidR="008C2E17" w:rsidRPr="00FA4E4D" w:rsidRDefault="00DD3C97" w:rsidP="007B3B9D">
      <w:pPr>
        <w:spacing w:line="240" w:lineRule="auto"/>
      </w:pPr>
      <w:r w:rsidRPr="00FA4E4D">
        <w:tab/>
      </w:r>
      <w:r w:rsidR="004E6AE1" w:rsidRPr="00FA4E4D">
        <w:t xml:space="preserve">If providers have provided services and submitted a correct </w:t>
      </w:r>
      <w:r w:rsidR="0076332D" w:rsidRPr="00FA4E4D">
        <w:t>invoice,</w:t>
      </w:r>
      <w:r w:rsidR="004E6AE1" w:rsidRPr="00FA4E4D">
        <w:t xml:space="preserve"> </w:t>
      </w:r>
      <w:r w:rsidRPr="00FA4E4D">
        <w:tab/>
      </w:r>
      <w:r w:rsidR="004E6AE1" w:rsidRPr="00FA4E4D">
        <w:t xml:space="preserve">they should be </w:t>
      </w:r>
      <w:r w:rsidR="00DB5099" w:rsidRPr="00FA4E4D">
        <w:t xml:space="preserve">getting paid. </w:t>
      </w:r>
      <w:r w:rsidR="00864C19" w:rsidRPr="00FA4E4D">
        <w:t xml:space="preserve">We are putting together a communication </w:t>
      </w:r>
      <w:r w:rsidRPr="00FA4E4D">
        <w:tab/>
      </w:r>
      <w:r w:rsidR="00864C19" w:rsidRPr="00FA4E4D">
        <w:t xml:space="preserve">plan and working on communication first </w:t>
      </w:r>
      <w:r w:rsidR="00310272" w:rsidRPr="00FA4E4D">
        <w:t>internally</w:t>
      </w:r>
      <w:r w:rsidR="00864C19" w:rsidRPr="00FA4E4D">
        <w:t xml:space="preserve"> </w:t>
      </w:r>
      <w:r w:rsidR="00310272" w:rsidRPr="00FA4E4D">
        <w:t xml:space="preserve">but quickly </w:t>
      </w:r>
      <w:r w:rsidRPr="00FA4E4D">
        <w:tab/>
      </w:r>
      <w:r w:rsidR="00310272" w:rsidRPr="00FA4E4D">
        <w:t>thereafter externally is my top priority for this fiscal year.</w:t>
      </w:r>
    </w:p>
    <w:p w14:paraId="27C37404" w14:textId="053DF34A" w:rsidR="00DC2E94" w:rsidRPr="00FA4E4D" w:rsidRDefault="00525B13" w:rsidP="00AA4FBB">
      <w:pPr>
        <w:spacing w:after="0" w:line="240" w:lineRule="auto"/>
        <w:rPr>
          <w:b/>
          <w:bCs/>
          <w:sz w:val="28"/>
          <w:szCs w:val="28"/>
        </w:rPr>
      </w:pPr>
      <w:r w:rsidRPr="00FA4E4D">
        <w:rPr>
          <w:b/>
          <w:bCs/>
          <w:sz w:val="28"/>
          <w:szCs w:val="28"/>
        </w:rPr>
        <w:lastRenderedPageBreak/>
        <w:t xml:space="preserve">PCG Study Report, </w:t>
      </w:r>
      <w:r w:rsidR="00DC2E94" w:rsidRPr="00FA4E4D">
        <w:rPr>
          <w:b/>
          <w:bCs/>
          <w:sz w:val="28"/>
          <w:szCs w:val="28"/>
        </w:rPr>
        <w:t>Katie Alijewicz, Deputy Project Manager, Senior Consultant</w:t>
      </w:r>
      <w:r w:rsidR="00404130" w:rsidRPr="00FA4E4D">
        <w:rPr>
          <w:b/>
          <w:bCs/>
          <w:sz w:val="28"/>
          <w:szCs w:val="28"/>
        </w:rPr>
        <w:t xml:space="preserve">, </w:t>
      </w:r>
      <w:r w:rsidR="00DC2E94" w:rsidRPr="00FA4E4D">
        <w:rPr>
          <w:b/>
          <w:bCs/>
          <w:sz w:val="28"/>
          <w:szCs w:val="28"/>
        </w:rPr>
        <w:t>Joseph Carbeau, Engagement Manager, Associate Manager</w:t>
      </w:r>
      <w:r w:rsidR="00404130" w:rsidRPr="00FA4E4D">
        <w:rPr>
          <w:b/>
          <w:bCs/>
          <w:sz w:val="28"/>
          <w:szCs w:val="28"/>
        </w:rPr>
        <w:t xml:space="preserve">, </w:t>
      </w:r>
      <w:r w:rsidR="00DC2E94" w:rsidRPr="00FA4E4D">
        <w:rPr>
          <w:b/>
          <w:bCs/>
          <w:sz w:val="28"/>
          <w:szCs w:val="28"/>
        </w:rPr>
        <w:t>Maya Cox, Project Manager, Associate Manager</w:t>
      </w:r>
      <w:r w:rsidR="00404130" w:rsidRPr="00FA4E4D">
        <w:rPr>
          <w:b/>
          <w:bCs/>
          <w:sz w:val="28"/>
          <w:szCs w:val="28"/>
        </w:rPr>
        <w:t xml:space="preserve">, </w:t>
      </w:r>
      <w:r w:rsidR="00DC2E94" w:rsidRPr="00FA4E4D">
        <w:rPr>
          <w:b/>
          <w:bCs/>
          <w:sz w:val="28"/>
          <w:szCs w:val="28"/>
        </w:rPr>
        <w:t>Terry Donovan, Project Manager, Senior Advisor</w:t>
      </w:r>
      <w:r w:rsidR="00AA4FBB" w:rsidRPr="00FA4E4D">
        <w:rPr>
          <w:b/>
          <w:bCs/>
          <w:sz w:val="28"/>
          <w:szCs w:val="28"/>
        </w:rPr>
        <w:t xml:space="preserve">, </w:t>
      </w:r>
      <w:r w:rsidR="00DC2E94" w:rsidRPr="00FA4E4D">
        <w:rPr>
          <w:b/>
          <w:bCs/>
          <w:sz w:val="28"/>
          <w:szCs w:val="28"/>
        </w:rPr>
        <w:t>Margaux Hoagland, Senior Data Analyst, Abelina Zuniga, Stakeholder Engagement Lead, Consultant</w:t>
      </w:r>
    </w:p>
    <w:p w14:paraId="34AB0260" w14:textId="4C4ECE2F" w:rsidR="0063573D" w:rsidRPr="00FA4E4D" w:rsidRDefault="00FB43F8" w:rsidP="00250211">
      <w:pPr>
        <w:pStyle w:val="ListParagraph"/>
        <w:numPr>
          <w:ilvl w:val="0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>Provided PCG’s study and meth</w:t>
      </w:r>
      <w:r w:rsidR="0020144A" w:rsidRPr="00FA4E4D">
        <w:rPr>
          <w:szCs w:val="24"/>
        </w:rPr>
        <w:t>od</w:t>
      </w:r>
      <w:r w:rsidRPr="00FA4E4D">
        <w:rPr>
          <w:szCs w:val="24"/>
        </w:rPr>
        <w:t>ology</w:t>
      </w:r>
    </w:p>
    <w:p w14:paraId="6806F611" w14:textId="3ECCFA25" w:rsidR="005851A7" w:rsidRPr="00FA4E4D" w:rsidRDefault="005851A7" w:rsidP="00A129AF">
      <w:pPr>
        <w:pStyle w:val="ListParagraph"/>
        <w:numPr>
          <w:ilvl w:val="1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 xml:space="preserve">Reviewing </w:t>
      </w:r>
      <w:r w:rsidR="009F148D" w:rsidRPr="00FA4E4D">
        <w:rPr>
          <w:szCs w:val="24"/>
        </w:rPr>
        <w:t>the structure and payment rates in TWC-VR contracts</w:t>
      </w:r>
    </w:p>
    <w:p w14:paraId="48EDD1B6" w14:textId="5D847D6F" w:rsidR="009F148D" w:rsidRPr="00FA4E4D" w:rsidRDefault="009F148D" w:rsidP="00A129AF">
      <w:pPr>
        <w:pStyle w:val="ListParagraph"/>
        <w:numPr>
          <w:ilvl w:val="1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 xml:space="preserve">Explore provider recruitment and </w:t>
      </w:r>
      <w:r w:rsidR="00A129AF" w:rsidRPr="00FA4E4D">
        <w:rPr>
          <w:szCs w:val="24"/>
        </w:rPr>
        <w:t>retention in</w:t>
      </w:r>
      <w:r w:rsidRPr="00FA4E4D">
        <w:rPr>
          <w:szCs w:val="24"/>
        </w:rPr>
        <w:t xml:space="preserve"> underserved areas</w:t>
      </w:r>
    </w:p>
    <w:p w14:paraId="53A67045" w14:textId="3E542716" w:rsidR="009F148D" w:rsidRPr="00FA4E4D" w:rsidRDefault="009F148D" w:rsidP="00A129AF">
      <w:pPr>
        <w:pStyle w:val="ListParagraph"/>
        <w:numPr>
          <w:ilvl w:val="1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>Evaluating provider requirements to lesson burdens and improve efficiencies where possible</w:t>
      </w:r>
    </w:p>
    <w:p w14:paraId="439BEE7E" w14:textId="6A31D62A" w:rsidR="00B85053" w:rsidRPr="00FA4E4D" w:rsidRDefault="00152EA4" w:rsidP="00A129AF">
      <w:pPr>
        <w:pStyle w:val="ListParagraph"/>
        <w:numPr>
          <w:ilvl w:val="1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 xml:space="preserve">Data Source: </w:t>
      </w:r>
      <w:r w:rsidR="00B85053" w:rsidRPr="00FA4E4D">
        <w:rPr>
          <w:szCs w:val="24"/>
        </w:rPr>
        <w:t>Collect and Analyze Data, Market</w:t>
      </w:r>
      <w:r w:rsidR="0096008C" w:rsidRPr="00FA4E4D">
        <w:rPr>
          <w:szCs w:val="24"/>
        </w:rPr>
        <w:t xml:space="preserve"> Research, Stakeholder Engagement</w:t>
      </w:r>
    </w:p>
    <w:p w14:paraId="2F47FBD3" w14:textId="224A6A75" w:rsidR="00B41384" w:rsidRPr="00FA4E4D" w:rsidRDefault="00FF67DA" w:rsidP="00A129AF">
      <w:pPr>
        <w:pStyle w:val="ListParagraph"/>
        <w:numPr>
          <w:ilvl w:val="1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>Time Study February 13, 2023-March 03, 2023</w:t>
      </w:r>
    </w:p>
    <w:p w14:paraId="09957919" w14:textId="357AF06E" w:rsidR="00A726AA" w:rsidRPr="00FA4E4D" w:rsidRDefault="00FB43F8" w:rsidP="00154909">
      <w:pPr>
        <w:pStyle w:val="ListParagraph"/>
        <w:numPr>
          <w:ilvl w:val="0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>Summarize data analysis</w:t>
      </w:r>
    </w:p>
    <w:p w14:paraId="30D9FBAA" w14:textId="75C15DF7" w:rsidR="00FB43F8" w:rsidRPr="00FA4E4D" w:rsidRDefault="00A2309F" w:rsidP="00250211">
      <w:pPr>
        <w:pStyle w:val="ListParagraph"/>
        <w:numPr>
          <w:ilvl w:val="0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>Recommendations are still under review and consideration by TWC leadership</w:t>
      </w:r>
    </w:p>
    <w:p w14:paraId="1D30D552" w14:textId="50D3F1C6" w:rsidR="00DC31FB" w:rsidRPr="00FA4E4D" w:rsidRDefault="00FA2884" w:rsidP="009A6CE3">
      <w:pPr>
        <w:pStyle w:val="ListParagraph"/>
        <w:numPr>
          <w:ilvl w:val="1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>Recalculate</w:t>
      </w:r>
      <w:r w:rsidR="005421B8" w:rsidRPr="00FA4E4D">
        <w:rPr>
          <w:szCs w:val="24"/>
        </w:rPr>
        <w:t>d</w:t>
      </w:r>
      <w:r w:rsidRPr="00FA4E4D">
        <w:rPr>
          <w:szCs w:val="24"/>
        </w:rPr>
        <w:t xml:space="preserve"> Rates</w:t>
      </w:r>
      <w:r w:rsidR="0066795B" w:rsidRPr="00FA4E4D">
        <w:rPr>
          <w:szCs w:val="24"/>
        </w:rPr>
        <w:t xml:space="preserve"> </w:t>
      </w:r>
    </w:p>
    <w:p w14:paraId="504ADE9A" w14:textId="0D61F8C5" w:rsidR="00991909" w:rsidRPr="00FA4E4D" w:rsidRDefault="00A374C9" w:rsidP="009A6CE3">
      <w:pPr>
        <w:pStyle w:val="ListParagraph"/>
        <w:numPr>
          <w:ilvl w:val="1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>Configuring the Fee Structure</w:t>
      </w:r>
      <w:r w:rsidR="00CB601F" w:rsidRPr="00FA4E4D">
        <w:rPr>
          <w:szCs w:val="24"/>
        </w:rPr>
        <w:t>-Mileage Reimbursement, Durable M</w:t>
      </w:r>
      <w:r w:rsidR="006A5E7E" w:rsidRPr="00FA4E4D">
        <w:rPr>
          <w:szCs w:val="24"/>
        </w:rPr>
        <w:t>edical Equipment, Communication Access Services, Orientation and Mobility Services</w:t>
      </w:r>
      <w:r w:rsidRPr="00FA4E4D">
        <w:rPr>
          <w:szCs w:val="24"/>
        </w:rPr>
        <w:t xml:space="preserve"> and Business Process of the Program</w:t>
      </w:r>
      <w:r w:rsidR="006425AB" w:rsidRPr="00FA4E4D">
        <w:rPr>
          <w:szCs w:val="24"/>
        </w:rPr>
        <w:t xml:space="preserve"> </w:t>
      </w:r>
      <w:r w:rsidR="006A5E7E" w:rsidRPr="00FA4E4D">
        <w:rPr>
          <w:szCs w:val="24"/>
        </w:rPr>
        <w:t>– Authorizations, Documentation Requirements, Invoice/Payment Process</w:t>
      </w:r>
    </w:p>
    <w:p w14:paraId="322BA042" w14:textId="47BFDF2A" w:rsidR="00E06E7A" w:rsidRPr="00FA4E4D" w:rsidRDefault="00AF1DEF" w:rsidP="009A6CE3">
      <w:pPr>
        <w:pStyle w:val="ListParagraph"/>
        <w:numPr>
          <w:ilvl w:val="1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 xml:space="preserve">Augmenting Provider Base </w:t>
      </w:r>
      <w:r w:rsidR="0021317C" w:rsidRPr="00FA4E4D">
        <w:rPr>
          <w:szCs w:val="24"/>
        </w:rPr>
        <w:t>in</w:t>
      </w:r>
      <w:r w:rsidRPr="00FA4E4D">
        <w:rPr>
          <w:szCs w:val="24"/>
        </w:rPr>
        <w:t xml:space="preserve"> Underserved Areas – Benefits Planning, WRAP Wellness Recovery Action Plan, Rural Incentive Rate</w:t>
      </w:r>
    </w:p>
    <w:p w14:paraId="7BD2BE6E" w14:textId="1AA29426" w:rsidR="009236CF" w:rsidRPr="00FA4E4D" w:rsidRDefault="009236CF" w:rsidP="009A6CE3">
      <w:pPr>
        <w:pStyle w:val="ListParagraph"/>
        <w:numPr>
          <w:ilvl w:val="1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>Communication and Implementation</w:t>
      </w:r>
      <w:r w:rsidR="00293A90" w:rsidRPr="00FA4E4D">
        <w:rPr>
          <w:szCs w:val="24"/>
        </w:rPr>
        <w:t xml:space="preserve"> –</w:t>
      </w:r>
      <w:r w:rsidR="00740A50" w:rsidRPr="00FA4E4D">
        <w:rPr>
          <w:szCs w:val="24"/>
        </w:rPr>
        <w:t xml:space="preserve"> </w:t>
      </w:r>
      <w:r w:rsidR="00FD7583" w:rsidRPr="00FA4E4D">
        <w:rPr>
          <w:szCs w:val="24"/>
        </w:rPr>
        <w:t xml:space="preserve">Minimize misunderstandings, </w:t>
      </w:r>
      <w:r w:rsidR="0021317C" w:rsidRPr="00FA4E4D">
        <w:rPr>
          <w:szCs w:val="24"/>
        </w:rPr>
        <w:t>involve</w:t>
      </w:r>
      <w:r w:rsidR="00FD7583" w:rsidRPr="00FA4E4D">
        <w:rPr>
          <w:szCs w:val="24"/>
        </w:rPr>
        <w:t xml:space="preserve"> service providers as “champions”, Establish feedback opportunities from the beginning for all affected, </w:t>
      </w:r>
      <w:r w:rsidR="001A2E0E">
        <w:rPr>
          <w:szCs w:val="24"/>
        </w:rPr>
        <w:t>d</w:t>
      </w:r>
      <w:r w:rsidR="00FD7583" w:rsidRPr="00FA4E4D">
        <w:rPr>
          <w:szCs w:val="24"/>
        </w:rPr>
        <w:t>esign a logic model/evaluation strategy</w:t>
      </w:r>
    </w:p>
    <w:p w14:paraId="2C46616F" w14:textId="3383D54F" w:rsidR="00E63F0C" w:rsidRPr="00FA4E4D" w:rsidRDefault="009236CF" w:rsidP="00E63F0C">
      <w:pPr>
        <w:pStyle w:val="ListParagraph"/>
        <w:numPr>
          <w:ilvl w:val="1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>Business Process Reviews</w:t>
      </w:r>
      <w:r w:rsidR="00FD7583" w:rsidRPr="00FA4E4D">
        <w:rPr>
          <w:szCs w:val="24"/>
        </w:rPr>
        <w:t xml:space="preserve"> </w:t>
      </w:r>
      <w:r w:rsidR="00E63F0C" w:rsidRPr="00FA4E4D">
        <w:rPr>
          <w:szCs w:val="24"/>
        </w:rPr>
        <w:t>–</w:t>
      </w:r>
      <w:r w:rsidR="00FD7583" w:rsidRPr="00FA4E4D">
        <w:rPr>
          <w:szCs w:val="24"/>
        </w:rPr>
        <w:t xml:space="preserve"> Ho</w:t>
      </w:r>
      <w:r w:rsidR="00E63F0C" w:rsidRPr="00FA4E4D">
        <w:rPr>
          <w:szCs w:val="24"/>
        </w:rPr>
        <w:t xml:space="preserve">spital Services (for contracting/authorization involving payment processes, Durable Medical Equipment (explore  </w:t>
      </w:r>
      <w:r w:rsidR="0021317C" w:rsidRPr="00FA4E4D">
        <w:rPr>
          <w:szCs w:val="24"/>
        </w:rPr>
        <w:t>alternative</w:t>
      </w:r>
      <w:r w:rsidR="00E63F0C" w:rsidRPr="00FA4E4D">
        <w:rPr>
          <w:szCs w:val="24"/>
        </w:rPr>
        <w:t xml:space="preserve"> rates and processes to expedite services and cover provider’s cost), Mileage reimbursement process (across services, mileage reimbursement for travel is perceived as a burden</w:t>
      </w:r>
      <w:r w:rsidR="00B41A80" w:rsidRPr="00FA4E4D">
        <w:rPr>
          <w:szCs w:val="24"/>
        </w:rPr>
        <w:t>, complex and insufficient</w:t>
      </w:r>
    </w:p>
    <w:p w14:paraId="569BD9AB" w14:textId="337A1879" w:rsidR="009236CF" w:rsidRPr="00FA4E4D" w:rsidRDefault="009236CF" w:rsidP="009A6CE3">
      <w:pPr>
        <w:pStyle w:val="ListParagraph"/>
        <w:numPr>
          <w:ilvl w:val="1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>Unserved/Underserved Areas</w:t>
      </w:r>
      <w:r w:rsidR="00B41A80" w:rsidRPr="00FA4E4D">
        <w:rPr>
          <w:szCs w:val="24"/>
        </w:rPr>
        <w:t xml:space="preserve"> – In Depth Analysis of options to add/increase services </w:t>
      </w:r>
      <w:r w:rsidR="008C2EAC" w:rsidRPr="00FA4E4D">
        <w:rPr>
          <w:szCs w:val="24"/>
        </w:rPr>
        <w:t>in unserved/underserved areas.</w:t>
      </w:r>
    </w:p>
    <w:p w14:paraId="6BAC9C11" w14:textId="7D3DDB12" w:rsidR="00240951" w:rsidRPr="00FA4E4D" w:rsidRDefault="00525535" w:rsidP="009A6CE3">
      <w:pPr>
        <w:pStyle w:val="ListParagraph"/>
        <w:numPr>
          <w:ilvl w:val="1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>Demonstration</w:t>
      </w:r>
      <w:r w:rsidR="00240951" w:rsidRPr="00FA4E4D">
        <w:rPr>
          <w:szCs w:val="24"/>
        </w:rPr>
        <w:t xml:space="preserve"> </w:t>
      </w:r>
      <w:r w:rsidRPr="00FA4E4D">
        <w:rPr>
          <w:szCs w:val="24"/>
        </w:rPr>
        <w:t>of PGC’s Technology Solution – Vendor Billing System</w:t>
      </w:r>
      <w:r w:rsidR="00093D17" w:rsidRPr="00FA4E4D">
        <w:rPr>
          <w:szCs w:val="24"/>
        </w:rPr>
        <w:t xml:space="preserve"> (a web-based portal where vendors can enter and </w:t>
      </w:r>
      <w:r w:rsidR="00093D17" w:rsidRPr="00FA4E4D">
        <w:rPr>
          <w:szCs w:val="24"/>
        </w:rPr>
        <w:lastRenderedPageBreak/>
        <w:t xml:space="preserve">update required </w:t>
      </w:r>
      <w:r w:rsidR="00CF5D47" w:rsidRPr="00FA4E4D">
        <w:rPr>
          <w:szCs w:val="24"/>
        </w:rPr>
        <w:t>business</w:t>
      </w:r>
      <w:r w:rsidR="00093D17" w:rsidRPr="00FA4E4D">
        <w:rPr>
          <w:szCs w:val="24"/>
        </w:rPr>
        <w:t xml:space="preserve"> information, can upload staff certifications, </w:t>
      </w:r>
      <w:r w:rsidR="00CF5D47" w:rsidRPr="00FA4E4D">
        <w:rPr>
          <w:szCs w:val="24"/>
        </w:rPr>
        <w:t>can submit</w:t>
      </w:r>
      <w:r w:rsidR="00093D17" w:rsidRPr="00FA4E4D">
        <w:rPr>
          <w:szCs w:val="24"/>
        </w:rPr>
        <w:t xml:space="preserve"> service invoices and track payments</w:t>
      </w:r>
    </w:p>
    <w:p w14:paraId="6F6C7E86" w14:textId="30CA1710" w:rsidR="00093D17" w:rsidRPr="00FA4E4D" w:rsidRDefault="00093D17" w:rsidP="009A6CE3">
      <w:pPr>
        <w:pStyle w:val="ListParagraph"/>
        <w:numPr>
          <w:ilvl w:val="1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 xml:space="preserve">Data </w:t>
      </w:r>
      <w:r w:rsidR="00CF5D47" w:rsidRPr="00FA4E4D">
        <w:rPr>
          <w:szCs w:val="24"/>
        </w:rPr>
        <w:t>Driven Rate</w:t>
      </w:r>
      <w:r w:rsidRPr="00FA4E4D">
        <w:rPr>
          <w:szCs w:val="24"/>
        </w:rPr>
        <w:t xml:space="preserve"> Monitoring and Decision Making </w:t>
      </w:r>
      <w:r w:rsidR="00CF5D47" w:rsidRPr="00FA4E4D">
        <w:rPr>
          <w:szCs w:val="24"/>
        </w:rPr>
        <w:t>–</w:t>
      </w:r>
      <w:r w:rsidRPr="00FA4E4D">
        <w:rPr>
          <w:szCs w:val="24"/>
        </w:rPr>
        <w:t xml:space="preserve"> </w:t>
      </w:r>
      <w:r w:rsidR="00CF5D47" w:rsidRPr="00FA4E4D">
        <w:rPr>
          <w:szCs w:val="24"/>
        </w:rPr>
        <w:t xml:space="preserve">Monitor provider </w:t>
      </w:r>
      <w:r w:rsidR="00557C98" w:rsidRPr="00FA4E4D">
        <w:rPr>
          <w:szCs w:val="24"/>
        </w:rPr>
        <w:t>cost</w:t>
      </w:r>
      <w:r w:rsidR="00CF5D47" w:rsidRPr="00FA4E4D">
        <w:rPr>
          <w:szCs w:val="24"/>
        </w:rPr>
        <w:t xml:space="preserve"> annually, facilitate regular rate studies of services</w:t>
      </w:r>
    </w:p>
    <w:p w14:paraId="037690EC" w14:textId="2E16851E" w:rsidR="00A2309F" w:rsidRPr="00FA4E4D" w:rsidRDefault="00C055D0" w:rsidP="00250211">
      <w:pPr>
        <w:pStyle w:val="ListParagraph"/>
        <w:numPr>
          <w:ilvl w:val="0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>Q and A</w:t>
      </w:r>
    </w:p>
    <w:p w14:paraId="70147F33" w14:textId="58EE1819" w:rsidR="00DC6FB6" w:rsidRPr="00FA4E4D" w:rsidRDefault="00DC6FB6" w:rsidP="00250211">
      <w:pPr>
        <w:pStyle w:val="ListParagraph"/>
        <w:numPr>
          <w:ilvl w:val="0"/>
          <w:numId w:val="22"/>
        </w:numPr>
        <w:spacing w:after="0" w:line="240" w:lineRule="auto"/>
        <w:rPr>
          <w:szCs w:val="24"/>
        </w:rPr>
      </w:pPr>
      <w:r w:rsidRPr="00FA4E4D">
        <w:rPr>
          <w:szCs w:val="24"/>
        </w:rPr>
        <w:t>Full report will be provided to RCT</w:t>
      </w:r>
    </w:p>
    <w:p w14:paraId="552A858E" w14:textId="2174C8B4" w:rsidR="00BF477B" w:rsidRPr="00FA4E4D" w:rsidRDefault="00BF477B" w:rsidP="00BF477B">
      <w:pPr>
        <w:spacing w:after="0" w:line="240" w:lineRule="auto"/>
        <w:rPr>
          <w:b/>
          <w:bCs/>
          <w:sz w:val="28"/>
          <w:szCs w:val="28"/>
        </w:rPr>
      </w:pPr>
      <w:r w:rsidRPr="00FA4E4D">
        <w:rPr>
          <w:b/>
          <w:bCs/>
          <w:sz w:val="28"/>
          <w:szCs w:val="28"/>
        </w:rPr>
        <w:t xml:space="preserve">VR Performance Update Christopher Speckhard, Manager VRGIS Team, Information, Innovation, and Insight (I|3) Division </w:t>
      </w:r>
    </w:p>
    <w:p w14:paraId="5B527964" w14:textId="17D7B0C2" w:rsidR="00BF477B" w:rsidRPr="00FA4E4D" w:rsidRDefault="00BF477B" w:rsidP="00BF477B">
      <w:pPr>
        <w:pStyle w:val="ListParagraph"/>
        <w:numPr>
          <w:ilvl w:val="0"/>
          <w:numId w:val="2"/>
        </w:numPr>
        <w:spacing w:line="240" w:lineRule="auto"/>
      </w:pPr>
      <w:r w:rsidRPr="00FA4E4D">
        <w:t>State FY Q</w:t>
      </w:r>
      <w:r w:rsidR="00795D92" w:rsidRPr="00FA4E4D">
        <w:t>4</w:t>
      </w:r>
      <w:r w:rsidRPr="00FA4E4D">
        <w:t xml:space="preserve"> 2023 VR Performance Update, Chris Speckhard</w:t>
      </w:r>
    </w:p>
    <w:p w14:paraId="0607E53F" w14:textId="77777777" w:rsidR="00BF477B" w:rsidRPr="00FA4E4D" w:rsidRDefault="00BF477B" w:rsidP="00BF477B">
      <w:pPr>
        <w:pStyle w:val="ListParagraph"/>
        <w:numPr>
          <w:ilvl w:val="1"/>
          <w:numId w:val="2"/>
        </w:numPr>
        <w:spacing w:line="240" w:lineRule="auto"/>
      </w:pPr>
      <w:r w:rsidRPr="00FA4E4D">
        <w:t>Full Report is included in the binder.</w:t>
      </w:r>
    </w:p>
    <w:p w14:paraId="37BC766F" w14:textId="5453828C" w:rsidR="00BF05F0" w:rsidRPr="00FA4E4D" w:rsidRDefault="0014333E" w:rsidP="00BF477B">
      <w:pPr>
        <w:pStyle w:val="ListParagraph"/>
        <w:numPr>
          <w:ilvl w:val="1"/>
          <w:numId w:val="2"/>
        </w:numPr>
        <w:spacing w:line="240" w:lineRule="auto"/>
      </w:pPr>
      <w:r w:rsidRPr="00FA4E4D">
        <w:t>Participates</w:t>
      </w:r>
      <w:r w:rsidR="00836294" w:rsidRPr="00FA4E4D">
        <w:t xml:space="preserve"> </w:t>
      </w:r>
      <w:r w:rsidRPr="00FA4E4D">
        <w:t xml:space="preserve">10% or more over </w:t>
      </w:r>
      <w:r w:rsidR="00F45524" w:rsidRPr="00FA4E4D">
        <w:t xml:space="preserve">year in </w:t>
      </w:r>
      <w:r w:rsidRPr="00FA4E4D">
        <w:t>target.</w:t>
      </w:r>
    </w:p>
    <w:p w14:paraId="523BF24D" w14:textId="58DB3F7E" w:rsidR="00CB537E" w:rsidRPr="00FA4E4D" w:rsidRDefault="00876D35" w:rsidP="00BF477B">
      <w:pPr>
        <w:pStyle w:val="ListParagraph"/>
        <w:numPr>
          <w:ilvl w:val="1"/>
          <w:numId w:val="2"/>
        </w:numPr>
        <w:spacing w:line="240" w:lineRule="auto"/>
      </w:pPr>
      <w:r w:rsidRPr="00FA4E4D">
        <w:t xml:space="preserve">Q2-Q4 Post Exit </w:t>
      </w:r>
      <w:r w:rsidR="00F03B43" w:rsidRPr="00FA4E4D">
        <w:t xml:space="preserve">88%, </w:t>
      </w:r>
      <w:r w:rsidR="0022627B" w:rsidRPr="00FA4E4D">
        <w:t>target</w:t>
      </w:r>
      <w:r w:rsidRPr="00FA4E4D">
        <w:t xml:space="preserve"> 85% </w:t>
      </w:r>
    </w:p>
    <w:p w14:paraId="467C57B4" w14:textId="4769167E" w:rsidR="00127C7C" w:rsidRPr="00FA4E4D" w:rsidRDefault="00127C7C" w:rsidP="00BF477B">
      <w:pPr>
        <w:pStyle w:val="ListParagraph"/>
        <w:numPr>
          <w:ilvl w:val="1"/>
          <w:numId w:val="2"/>
        </w:numPr>
        <w:spacing w:line="240" w:lineRule="auto"/>
      </w:pPr>
      <w:r w:rsidRPr="00FA4E4D">
        <w:t xml:space="preserve">Credential Rate </w:t>
      </w:r>
      <w:r w:rsidR="0022627B" w:rsidRPr="00FA4E4D">
        <w:t>46%, about 6 points above target</w:t>
      </w:r>
    </w:p>
    <w:p w14:paraId="3C1F2E5B" w14:textId="2E69E98C" w:rsidR="0022627B" w:rsidRPr="00FA4E4D" w:rsidRDefault="00EB7E60" w:rsidP="00BF477B">
      <w:pPr>
        <w:pStyle w:val="ListParagraph"/>
        <w:numPr>
          <w:ilvl w:val="1"/>
          <w:numId w:val="2"/>
        </w:numPr>
        <w:spacing w:line="240" w:lineRule="auto"/>
      </w:pPr>
      <w:r w:rsidRPr="00FA4E4D">
        <w:t xml:space="preserve">Measurable Skills Gain (MSG) </w:t>
      </w:r>
      <w:r w:rsidR="00D93DC1" w:rsidRPr="00FA4E4D">
        <w:t>48%, target 43%</w:t>
      </w:r>
    </w:p>
    <w:p w14:paraId="07C3A2DC" w14:textId="5FA82D7D" w:rsidR="001D2FB4" w:rsidRPr="00FA4E4D" w:rsidRDefault="001D2FB4" w:rsidP="00BF477B">
      <w:pPr>
        <w:pStyle w:val="ListParagraph"/>
        <w:numPr>
          <w:ilvl w:val="1"/>
          <w:numId w:val="2"/>
        </w:numPr>
        <w:spacing w:line="240" w:lineRule="auto"/>
      </w:pPr>
      <w:r w:rsidRPr="00FA4E4D">
        <w:t xml:space="preserve">Success Rate </w:t>
      </w:r>
      <w:r w:rsidR="00F3328F" w:rsidRPr="00FA4E4D">
        <w:t>53% positive trend</w:t>
      </w:r>
    </w:p>
    <w:p w14:paraId="44051412" w14:textId="3CB752DD" w:rsidR="004618F0" w:rsidRPr="00FA4E4D" w:rsidRDefault="004618F0" w:rsidP="00BF477B">
      <w:pPr>
        <w:pStyle w:val="ListParagraph"/>
        <w:numPr>
          <w:ilvl w:val="1"/>
          <w:numId w:val="2"/>
        </w:numPr>
        <w:spacing w:line="240" w:lineRule="auto"/>
      </w:pPr>
      <w:r w:rsidRPr="00FA4E4D">
        <w:t xml:space="preserve">Participants Served </w:t>
      </w:r>
      <w:r w:rsidR="00CD42F7" w:rsidRPr="00FA4E4D">
        <w:t xml:space="preserve">largest number in Intellectual and Learning Disabilities </w:t>
      </w:r>
    </w:p>
    <w:p w14:paraId="00D162FF" w14:textId="0C4A64CC" w:rsidR="00CD42F7" w:rsidRPr="00FA4E4D" w:rsidRDefault="001860B7" w:rsidP="00BF477B">
      <w:pPr>
        <w:pStyle w:val="ListParagraph"/>
        <w:numPr>
          <w:ilvl w:val="1"/>
          <w:numId w:val="2"/>
        </w:numPr>
        <w:spacing w:line="240" w:lineRule="auto"/>
      </w:pPr>
      <w:r w:rsidRPr="00FA4E4D">
        <w:t xml:space="preserve">Disability Types slight decrease in </w:t>
      </w:r>
      <w:r w:rsidR="007B1CB3" w:rsidRPr="00FA4E4D">
        <w:t xml:space="preserve">legally blind comparing PY22 </w:t>
      </w:r>
      <w:r w:rsidR="00FE18A2" w:rsidRPr="00FA4E4D">
        <w:t>to a rolling four quarters of SFY23</w:t>
      </w:r>
    </w:p>
    <w:p w14:paraId="13962653" w14:textId="64A123FF" w:rsidR="00877F26" w:rsidRPr="00FA4E4D" w:rsidRDefault="00877F26" w:rsidP="00BF477B">
      <w:pPr>
        <w:pStyle w:val="ListParagraph"/>
        <w:numPr>
          <w:ilvl w:val="1"/>
          <w:numId w:val="2"/>
        </w:numPr>
        <w:spacing w:line="240" w:lineRule="auto"/>
      </w:pPr>
      <w:r w:rsidRPr="00FA4E4D">
        <w:t>M</w:t>
      </w:r>
      <w:r w:rsidR="002B0287" w:rsidRPr="00FA4E4D">
        <w:t xml:space="preserve">edian Earnings continue to grow 300 to 400 </w:t>
      </w:r>
      <w:r w:rsidR="0021317C" w:rsidRPr="00FA4E4D">
        <w:t>increases</w:t>
      </w:r>
      <w:r w:rsidR="007A2692" w:rsidRPr="00FA4E4D">
        <w:t>.</w:t>
      </w:r>
    </w:p>
    <w:p w14:paraId="77E62C67" w14:textId="798224BA" w:rsidR="002B0287" w:rsidRPr="00FA4E4D" w:rsidRDefault="00236E9B" w:rsidP="00BF477B">
      <w:pPr>
        <w:pStyle w:val="ListParagraph"/>
        <w:numPr>
          <w:ilvl w:val="1"/>
          <w:numId w:val="2"/>
        </w:numPr>
        <w:spacing w:line="240" w:lineRule="auto"/>
      </w:pPr>
      <w:r w:rsidRPr="00FA4E4D">
        <w:t xml:space="preserve">Successful Retention Rate </w:t>
      </w:r>
      <w:r w:rsidR="00995CA7" w:rsidRPr="00FA4E4D">
        <w:t>basically all disability categories have successful retention rate when employed Q2-Q4.</w:t>
      </w:r>
    </w:p>
    <w:p w14:paraId="2551F8DC" w14:textId="669B1EB2" w:rsidR="00D40B42" w:rsidRPr="00FA4E4D" w:rsidRDefault="00F14B44" w:rsidP="00BF477B">
      <w:pPr>
        <w:pStyle w:val="ListParagraph"/>
        <w:numPr>
          <w:ilvl w:val="1"/>
          <w:numId w:val="2"/>
        </w:numPr>
        <w:spacing w:line="240" w:lineRule="auto"/>
      </w:pPr>
      <w:r w:rsidRPr="00FA4E4D">
        <w:t xml:space="preserve">Participants in PY23 </w:t>
      </w:r>
      <w:r w:rsidR="00007C41" w:rsidRPr="00FA4E4D">
        <w:t>TBI</w:t>
      </w:r>
      <w:r w:rsidRPr="00FA4E4D">
        <w:t xml:space="preserve"> </w:t>
      </w:r>
      <w:r w:rsidR="008759BD" w:rsidRPr="00FA4E4D">
        <w:t>881</w:t>
      </w:r>
      <w:r w:rsidR="00007C41" w:rsidRPr="00FA4E4D">
        <w:t>, Stroke</w:t>
      </w:r>
      <w:r w:rsidR="008759BD" w:rsidRPr="00FA4E4D">
        <w:t xml:space="preserve"> 640</w:t>
      </w:r>
      <w:r w:rsidR="00007C41" w:rsidRPr="00FA4E4D">
        <w:t>, and Spinal Cord Injury</w:t>
      </w:r>
      <w:r w:rsidR="008759BD" w:rsidRPr="00FA4E4D">
        <w:t xml:space="preserve"> 650</w:t>
      </w:r>
      <w:r w:rsidR="00007C41" w:rsidRPr="00FA4E4D">
        <w:t xml:space="preserve">. </w:t>
      </w:r>
      <w:r w:rsidR="00093488" w:rsidRPr="00FA4E4D">
        <w:t>R</w:t>
      </w:r>
      <w:r w:rsidR="00C003A7" w:rsidRPr="00FA4E4D">
        <w:t>etention rate for all is between 88%-90%</w:t>
      </w:r>
    </w:p>
    <w:p w14:paraId="19ED3651" w14:textId="4CE22A50" w:rsidR="00F827F2" w:rsidRPr="00FA4E4D" w:rsidRDefault="00F827F2" w:rsidP="00BF477B">
      <w:pPr>
        <w:pStyle w:val="ListParagraph"/>
        <w:numPr>
          <w:ilvl w:val="1"/>
          <w:numId w:val="2"/>
        </w:numPr>
        <w:spacing w:line="240" w:lineRule="auto"/>
      </w:pPr>
      <w:r w:rsidRPr="00FA4E4D">
        <w:t xml:space="preserve">Blind or Visually Impaired </w:t>
      </w:r>
      <w:r w:rsidR="004210BC" w:rsidRPr="00FA4E4D">
        <w:t>PY20-22 Successful Exits</w:t>
      </w:r>
      <w:r w:rsidR="00395992" w:rsidRPr="00FA4E4D">
        <w:t xml:space="preserve"> 26%.8% Service, 16.2% Office and Administrative Support, </w:t>
      </w:r>
      <w:r w:rsidR="005B7385" w:rsidRPr="00FA4E4D">
        <w:t>13.5% Education Legal, Community Services, Arts and Media</w:t>
      </w:r>
    </w:p>
    <w:p w14:paraId="1C90C45C" w14:textId="77777777" w:rsidR="0068346A" w:rsidRPr="00FA4E4D" w:rsidRDefault="0068346A" w:rsidP="0068346A">
      <w:pPr>
        <w:pStyle w:val="Heading1"/>
        <w:spacing w:line="240" w:lineRule="auto"/>
      </w:pPr>
      <w:r w:rsidRPr="00FA4E4D">
        <w:t>RCT Committee Reports</w:t>
      </w:r>
    </w:p>
    <w:p w14:paraId="0CC946D9" w14:textId="77777777" w:rsidR="00043548" w:rsidRPr="00FA4E4D" w:rsidRDefault="00043548" w:rsidP="00043548">
      <w:pPr>
        <w:pStyle w:val="ListParagraph"/>
        <w:numPr>
          <w:ilvl w:val="0"/>
          <w:numId w:val="1"/>
        </w:numPr>
        <w:spacing w:line="240" w:lineRule="auto"/>
        <w:rPr>
          <w:bCs/>
          <w:szCs w:val="24"/>
        </w:rPr>
      </w:pPr>
      <w:r w:rsidRPr="00FA4E4D">
        <w:t>Policy, Procedure &amp; Personnel Development, Karen Stanfill, Chair</w:t>
      </w:r>
    </w:p>
    <w:p w14:paraId="5DD9AE92" w14:textId="0355BBA5" w:rsidR="00043548" w:rsidRPr="00FA4E4D" w:rsidRDefault="006933E5" w:rsidP="00043548">
      <w:pPr>
        <w:pStyle w:val="ListParagraph"/>
        <w:numPr>
          <w:ilvl w:val="2"/>
          <w:numId w:val="1"/>
        </w:numPr>
        <w:spacing w:line="240" w:lineRule="auto"/>
        <w:rPr>
          <w:bCs/>
          <w:szCs w:val="24"/>
        </w:rPr>
      </w:pPr>
      <w:r w:rsidRPr="00FA4E4D">
        <w:t>Individualized Plan</w:t>
      </w:r>
      <w:r w:rsidR="00056231" w:rsidRPr="00FA4E4D">
        <w:t xml:space="preserve"> we met with TWC VR Staff and provided them the </w:t>
      </w:r>
      <w:r w:rsidR="00C33867" w:rsidRPr="00FA4E4D">
        <w:t xml:space="preserve">research we had. Will follow up with them </w:t>
      </w:r>
      <w:r w:rsidR="002438ED" w:rsidRPr="00FA4E4D">
        <w:t>on their thoughts of developing a guide for customers</w:t>
      </w:r>
      <w:r w:rsidR="00AF70B1">
        <w:t>.</w:t>
      </w:r>
    </w:p>
    <w:p w14:paraId="12F7022E" w14:textId="7162FA36" w:rsidR="002438ED" w:rsidRPr="00FA4E4D" w:rsidRDefault="002438ED" w:rsidP="00043548">
      <w:pPr>
        <w:pStyle w:val="ListParagraph"/>
        <w:numPr>
          <w:ilvl w:val="2"/>
          <w:numId w:val="1"/>
        </w:numPr>
        <w:spacing w:line="240" w:lineRule="auto"/>
        <w:rPr>
          <w:bCs/>
          <w:szCs w:val="24"/>
        </w:rPr>
      </w:pPr>
      <w:r w:rsidRPr="00FA4E4D">
        <w:t>Merit Raises</w:t>
      </w:r>
      <w:r w:rsidR="00C705C0" w:rsidRPr="00FA4E4D">
        <w:t xml:space="preserve"> for VR staff that </w:t>
      </w:r>
      <w:r w:rsidR="00E27DF5" w:rsidRPr="00FA4E4D">
        <w:t xml:space="preserve">have completed one year of service but have not been accepted into a graduate program. </w:t>
      </w:r>
      <w:r w:rsidR="00453514" w:rsidRPr="00FA4E4D">
        <w:t xml:space="preserve">VR </w:t>
      </w:r>
      <w:r w:rsidR="00525970" w:rsidRPr="00FA4E4D">
        <w:t xml:space="preserve">shared </w:t>
      </w:r>
      <w:r w:rsidR="005A62A9" w:rsidRPr="00FA4E4D">
        <w:t>that this has been accepted.</w:t>
      </w:r>
    </w:p>
    <w:p w14:paraId="33380022" w14:textId="76945D89" w:rsidR="00527B75" w:rsidRPr="00FA4E4D" w:rsidRDefault="00527B75" w:rsidP="00043548">
      <w:pPr>
        <w:pStyle w:val="ListParagraph"/>
        <w:numPr>
          <w:ilvl w:val="2"/>
          <w:numId w:val="1"/>
        </w:numPr>
        <w:spacing w:line="240" w:lineRule="auto"/>
        <w:rPr>
          <w:bCs/>
          <w:szCs w:val="24"/>
        </w:rPr>
      </w:pPr>
      <w:r w:rsidRPr="00FA4E4D">
        <w:lastRenderedPageBreak/>
        <w:t>Employee Retention Goals</w:t>
      </w:r>
      <w:r w:rsidR="00742536" w:rsidRPr="00FA4E4D">
        <w:t>, TWC sent out 115 exit interviews with only 24 completed.</w:t>
      </w:r>
      <w:r w:rsidR="00A830AC" w:rsidRPr="00FA4E4D">
        <w:t xml:space="preserve"> These surveys were shared with us and will be reviewed.</w:t>
      </w:r>
    </w:p>
    <w:p w14:paraId="54D44389" w14:textId="2BE97539" w:rsidR="006B0708" w:rsidRPr="00FA4E4D" w:rsidRDefault="006B0708" w:rsidP="00043548">
      <w:pPr>
        <w:pStyle w:val="ListParagraph"/>
        <w:numPr>
          <w:ilvl w:val="2"/>
          <w:numId w:val="1"/>
        </w:numPr>
        <w:spacing w:line="240" w:lineRule="auto"/>
        <w:rPr>
          <w:bCs/>
          <w:szCs w:val="24"/>
        </w:rPr>
      </w:pPr>
      <w:r w:rsidRPr="00FA4E4D">
        <w:t>Digital campaign for VR rec</w:t>
      </w:r>
      <w:r w:rsidR="00EB6DA8" w:rsidRPr="00FA4E4D">
        <w:t>ruitment</w:t>
      </w:r>
      <w:r w:rsidR="005846FD" w:rsidRPr="00FA4E4D">
        <w:t xml:space="preserve"> is still being discussed</w:t>
      </w:r>
      <w:r w:rsidR="00374026" w:rsidRPr="00FA4E4D">
        <w:t>.</w:t>
      </w:r>
    </w:p>
    <w:p w14:paraId="3D873363" w14:textId="04AC86AF" w:rsidR="00374026" w:rsidRPr="00FA4E4D" w:rsidRDefault="003329D4" w:rsidP="00043548">
      <w:pPr>
        <w:pStyle w:val="ListParagraph"/>
        <w:numPr>
          <w:ilvl w:val="2"/>
          <w:numId w:val="1"/>
        </w:numPr>
        <w:spacing w:line="240" w:lineRule="auto"/>
        <w:rPr>
          <w:bCs/>
          <w:szCs w:val="24"/>
        </w:rPr>
      </w:pPr>
      <w:r w:rsidRPr="00FA4E4D">
        <w:t xml:space="preserve">Agency </w:t>
      </w:r>
      <w:r w:rsidR="00374026" w:rsidRPr="00FA4E4D">
        <w:t>Approvals p</w:t>
      </w:r>
      <w:r w:rsidRPr="00FA4E4D">
        <w:t xml:space="preserve">rocess is being reviewed to </w:t>
      </w:r>
      <w:r w:rsidR="00D20B1C" w:rsidRPr="00FA4E4D">
        <w:t>identify reduction.</w:t>
      </w:r>
    </w:p>
    <w:p w14:paraId="43D744D2" w14:textId="77777777" w:rsidR="0035686F" w:rsidRPr="00FA4E4D" w:rsidRDefault="0035686F" w:rsidP="0035686F">
      <w:pPr>
        <w:pStyle w:val="ListParagraph"/>
        <w:numPr>
          <w:ilvl w:val="0"/>
          <w:numId w:val="1"/>
        </w:numPr>
        <w:spacing w:line="240" w:lineRule="auto"/>
      </w:pPr>
      <w:r w:rsidRPr="00FA4E4D">
        <w:t>Membership and Education, Lindsey Geeslin for Emily Robinson, Chair</w:t>
      </w:r>
    </w:p>
    <w:p w14:paraId="34780E25" w14:textId="77777777" w:rsidR="0035686F" w:rsidRPr="00FA4E4D" w:rsidRDefault="0035686F" w:rsidP="0035686F">
      <w:pPr>
        <w:pStyle w:val="ListParagraph"/>
        <w:numPr>
          <w:ilvl w:val="2"/>
          <w:numId w:val="1"/>
        </w:numPr>
        <w:spacing w:line="240" w:lineRule="auto"/>
      </w:pPr>
      <w:r w:rsidRPr="00FA4E4D">
        <w:t>Follow 88</w:t>
      </w:r>
      <w:r w:rsidRPr="00FA4E4D">
        <w:rPr>
          <w:vertAlign w:val="superscript"/>
        </w:rPr>
        <w:t>th</w:t>
      </w:r>
      <w:r w:rsidRPr="00FA4E4D">
        <w:t xml:space="preserve"> Legislative Session Cindy Geisman </w:t>
      </w:r>
    </w:p>
    <w:p w14:paraId="7CC383D2" w14:textId="42F7B180" w:rsidR="0035686F" w:rsidRPr="00FA4E4D" w:rsidRDefault="005B4CC2" w:rsidP="0035686F">
      <w:pPr>
        <w:pStyle w:val="ListParagraph"/>
        <w:numPr>
          <w:ilvl w:val="3"/>
          <w:numId w:val="1"/>
        </w:numPr>
        <w:spacing w:line="240" w:lineRule="auto"/>
      </w:pPr>
      <w:r w:rsidRPr="00FA4E4D">
        <w:t xml:space="preserve">Interagency </w:t>
      </w:r>
      <w:r w:rsidR="0046514A" w:rsidRPr="00FA4E4D">
        <w:t>Aging Services Council</w:t>
      </w:r>
      <w:r w:rsidR="00DC6648" w:rsidRPr="00FA4E4D">
        <w:t xml:space="preserve"> to be established with Health and Human Services. VR will have a member</w:t>
      </w:r>
      <w:r w:rsidR="00DB4FBE" w:rsidRPr="00FA4E4D">
        <w:t xml:space="preserve"> on the council. Matt Bernard and Kira Hollywood</w:t>
      </w:r>
      <w:r w:rsidR="00172221" w:rsidRPr="00FA4E4D">
        <w:t xml:space="preserve"> OIB will be VR representatives.</w:t>
      </w:r>
    </w:p>
    <w:p w14:paraId="61DDD287" w14:textId="029E04AF" w:rsidR="003B0570" w:rsidRPr="00FA4E4D" w:rsidRDefault="003B0570" w:rsidP="0035686F">
      <w:pPr>
        <w:pStyle w:val="ListParagraph"/>
        <w:numPr>
          <w:ilvl w:val="3"/>
          <w:numId w:val="1"/>
        </w:numPr>
        <w:spacing w:line="240" w:lineRule="auto"/>
      </w:pPr>
      <w:r w:rsidRPr="00FA4E4D">
        <w:t xml:space="preserve">Improper use and treatment of assistive or service animals. Law makes it a misdemeanor </w:t>
      </w:r>
      <w:r w:rsidR="00D66D4C" w:rsidRPr="00FA4E4D">
        <w:t xml:space="preserve">to knowingly represent an animal as an assistance/service </w:t>
      </w:r>
      <w:r w:rsidR="00D37ECC" w:rsidRPr="00FA4E4D">
        <w:t xml:space="preserve">if it is not trained or equipped to assist a person with a disability. </w:t>
      </w:r>
    </w:p>
    <w:p w14:paraId="4D6149EC" w14:textId="4B57CE19" w:rsidR="008E10AE" w:rsidRPr="00FA4E4D" w:rsidRDefault="009D1BAA" w:rsidP="0035686F">
      <w:pPr>
        <w:pStyle w:val="ListParagraph"/>
        <w:numPr>
          <w:ilvl w:val="3"/>
          <w:numId w:val="1"/>
        </w:numPr>
        <w:spacing w:line="240" w:lineRule="auto"/>
      </w:pPr>
      <w:r w:rsidRPr="00FA4E4D">
        <w:t xml:space="preserve">Study regarding best practices for assisting students in postsecondary education, students </w:t>
      </w:r>
      <w:r w:rsidR="0087509A" w:rsidRPr="00FA4E4D">
        <w:t xml:space="preserve">with </w:t>
      </w:r>
      <w:r w:rsidR="00EB7B56" w:rsidRPr="00FA4E4D">
        <w:t>autism spectrum disorder</w:t>
      </w:r>
      <w:r w:rsidR="0087509A" w:rsidRPr="00FA4E4D">
        <w:t xml:space="preserve">. </w:t>
      </w:r>
      <w:r w:rsidR="009B0971" w:rsidRPr="00FA4E4D">
        <w:t xml:space="preserve">Texas Higher Education Coordinating Board is responsible for implementing </w:t>
      </w:r>
      <w:r w:rsidR="00727725" w:rsidRPr="00FA4E4D">
        <w:t xml:space="preserve">this new law. </w:t>
      </w:r>
      <w:r w:rsidR="0087509A" w:rsidRPr="00FA4E4D">
        <w:t xml:space="preserve">TWC VR representative </w:t>
      </w:r>
      <w:r w:rsidR="00727725" w:rsidRPr="00FA4E4D">
        <w:t xml:space="preserve">on this council </w:t>
      </w:r>
      <w:r w:rsidR="00EB7B56" w:rsidRPr="00FA4E4D">
        <w:t>is</w:t>
      </w:r>
      <w:r w:rsidR="0087509A" w:rsidRPr="00FA4E4D">
        <w:t xml:space="preserve"> Laura Villarreal.</w:t>
      </w:r>
    </w:p>
    <w:p w14:paraId="3316D037" w14:textId="0E691012" w:rsidR="00B3672C" w:rsidRPr="00FA4E4D" w:rsidRDefault="00B3672C" w:rsidP="0035686F">
      <w:pPr>
        <w:pStyle w:val="ListParagraph"/>
        <w:numPr>
          <w:ilvl w:val="3"/>
          <w:numId w:val="1"/>
        </w:numPr>
        <w:spacing w:line="240" w:lineRule="auto"/>
      </w:pPr>
      <w:r w:rsidRPr="00FA4E4D">
        <w:t>Over the counter hearing aid</w:t>
      </w:r>
      <w:r w:rsidR="004127E8" w:rsidRPr="00FA4E4D">
        <w:t xml:space="preserve">s. Once </w:t>
      </w:r>
      <w:r w:rsidR="00647517" w:rsidRPr="00FA4E4D">
        <w:t>this rule has</w:t>
      </w:r>
      <w:r w:rsidR="007C679E" w:rsidRPr="00FA4E4D">
        <w:t xml:space="preserve"> been issued VR will update guidance for VR staff.</w:t>
      </w:r>
    </w:p>
    <w:p w14:paraId="222F6AA7" w14:textId="31000E62" w:rsidR="007C679E" w:rsidRPr="00FA4E4D" w:rsidRDefault="00510104" w:rsidP="0035686F">
      <w:pPr>
        <w:pStyle w:val="ListParagraph"/>
        <w:numPr>
          <w:ilvl w:val="3"/>
          <w:numId w:val="1"/>
        </w:numPr>
        <w:spacing w:line="240" w:lineRule="auto"/>
      </w:pPr>
      <w:r w:rsidRPr="00FA4E4D">
        <w:t xml:space="preserve">Rider 49, apprenticeship opportunities for people with disabilities. </w:t>
      </w:r>
      <w:r w:rsidR="00BD3885" w:rsidRPr="00FA4E4D">
        <w:t>VR will provide a</w:t>
      </w:r>
      <w:r w:rsidR="00E67241" w:rsidRPr="00FA4E4D">
        <w:t>n inventory of all current apprenticeship opportunities for people with disabilities</w:t>
      </w:r>
      <w:r w:rsidR="00484563" w:rsidRPr="00FA4E4D">
        <w:t xml:space="preserve"> </w:t>
      </w:r>
      <w:r w:rsidR="000D3C73" w:rsidRPr="00FA4E4D">
        <w:t>to legislature by October 1 of each even number year</w:t>
      </w:r>
      <w:r w:rsidR="00297039" w:rsidRPr="00FA4E4D">
        <w:t xml:space="preserve"> starting October 2024.</w:t>
      </w:r>
      <w:r w:rsidR="009D605D" w:rsidRPr="00FA4E4D">
        <w:t xml:space="preserve"> This report will also be distributed to the RCT.</w:t>
      </w:r>
    </w:p>
    <w:p w14:paraId="1B67A7F1" w14:textId="3AD53C54" w:rsidR="0035686F" w:rsidRPr="00FA4E4D" w:rsidRDefault="0035686F" w:rsidP="0093644C">
      <w:pPr>
        <w:pStyle w:val="ListParagraph"/>
        <w:numPr>
          <w:ilvl w:val="2"/>
          <w:numId w:val="1"/>
        </w:numPr>
        <w:spacing w:line="240" w:lineRule="auto"/>
      </w:pPr>
      <w:r w:rsidRPr="00FA4E4D">
        <w:t xml:space="preserve">Membership </w:t>
      </w:r>
      <w:r w:rsidR="00453799" w:rsidRPr="00FA4E4D">
        <w:t>is current</w:t>
      </w:r>
    </w:p>
    <w:p w14:paraId="5BC34654" w14:textId="6AAB8D64" w:rsidR="001935D9" w:rsidRPr="00FA4E4D" w:rsidRDefault="006F5C8D" w:rsidP="0093644C">
      <w:pPr>
        <w:pStyle w:val="ListParagraph"/>
        <w:numPr>
          <w:ilvl w:val="2"/>
          <w:numId w:val="1"/>
        </w:numPr>
        <w:spacing w:line="240" w:lineRule="auto"/>
      </w:pPr>
      <w:r w:rsidRPr="00FA4E4D">
        <w:t>New Member Orientation is being updated.</w:t>
      </w:r>
    </w:p>
    <w:p w14:paraId="78C9B1A5" w14:textId="22FFD24A" w:rsidR="0068346A" w:rsidRPr="00FA4E4D" w:rsidRDefault="0068346A" w:rsidP="0093644C">
      <w:pPr>
        <w:pStyle w:val="ListParagraph"/>
        <w:numPr>
          <w:ilvl w:val="1"/>
          <w:numId w:val="1"/>
        </w:numPr>
        <w:spacing w:line="240" w:lineRule="auto"/>
      </w:pPr>
      <w:r w:rsidRPr="00FA4E4D">
        <w:t>Customer Satisfaction and Needs Assessment, Lisa Cowart, Chair</w:t>
      </w:r>
    </w:p>
    <w:p w14:paraId="6CB0F7EE" w14:textId="293B676B" w:rsidR="0068346A" w:rsidRPr="00FA4E4D" w:rsidRDefault="0068346A" w:rsidP="0068346A">
      <w:pPr>
        <w:pStyle w:val="ListParagraph"/>
        <w:numPr>
          <w:ilvl w:val="2"/>
          <w:numId w:val="1"/>
        </w:numPr>
        <w:spacing w:line="240" w:lineRule="auto"/>
      </w:pPr>
      <w:r w:rsidRPr="00FA4E4D">
        <w:t xml:space="preserve">CSNA town hall and survey </w:t>
      </w:r>
      <w:r w:rsidR="005655F8" w:rsidRPr="00FA4E4D">
        <w:t>evaluation has started</w:t>
      </w:r>
      <w:r w:rsidR="00420F35" w:rsidRPr="00FA4E4D">
        <w:t>.</w:t>
      </w:r>
    </w:p>
    <w:p w14:paraId="3F0F8AE1" w14:textId="28CEF149" w:rsidR="00075EB1" w:rsidRPr="00FA4E4D" w:rsidRDefault="00420F35" w:rsidP="008E2719">
      <w:pPr>
        <w:pStyle w:val="ListParagraph"/>
        <w:numPr>
          <w:ilvl w:val="3"/>
          <w:numId w:val="1"/>
        </w:numPr>
        <w:spacing w:line="240" w:lineRule="auto"/>
      </w:pPr>
      <w:r w:rsidRPr="00FA4E4D">
        <w:t xml:space="preserve">Ways </w:t>
      </w:r>
      <w:r w:rsidR="002C1B8F" w:rsidRPr="00FA4E4D">
        <w:t xml:space="preserve">to provide VR input is a survey </w:t>
      </w:r>
      <w:r w:rsidR="00776CBC" w:rsidRPr="00FA4E4D">
        <w:t xml:space="preserve">conducted by Texas A&amp;M that is internet based. This took place </w:t>
      </w:r>
      <w:r w:rsidR="00EA445B" w:rsidRPr="00FA4E4D">
        <w:t>April – June 2023.</w:t>
      </w:r>
      <w:r w:rsidR="00DC2831" w:rsidRPr="00FA4E4D">
        <w:t xml:space="preserve"> This focused on services and quality of services.</w:t>
      </w:r>
      <w:r w:rsidR="00B2353C" w:rsidRPr="00FA4E4D">
        <w:t xml:space="preserve"> </w:t>
      </w:r>
      <w:r w:rsidR="00075EB1" w:rsidRPr="00FA4E4D">
        <w:t>585 participants, 334 providers and 155 staff</w:t>
      </w:r>
      <w:r w:rsidR="00314D5A" w:rsidRPr="00FA4E4D">
        <w:t>.</w:t>
      </w:r>
    </w:p>
    <w:p w14:paraId="62FFE89B" w14:textId="00A7C3CF" w:rsidR="00036A6D" w:rsidRPr="00FA4E4D" w:rsidRDefault="00B2353C" w:rsidP="008E2719">
      <w:pPr>
        <w:pStyle w:val="ListParagraph"/>
        <w:numPr>
          <w:ilvl w:val="3"/>
          <w:numId w:val="1"/>
        </w:numPr>
        <w:spacing w:line="240" w:lineRule="auto"/>
      </w:pPr>
      <w:r w:rsidRPr="00FA4E4D">
        <w:lastRenderedPageBreak/>
        <w:t xml:space="preserve">This confirmed Town Hall strategies that a need to increase provider availability and raising employer’s’ awareness of the benefits of hiring people with disabilities. </w:t>
      </w:r>
      <w:r w:rsidR="005819EC" w:rsidRPr="00FA4E4D">
        <w:t>Uncertainty over government benefits was a key theme.</w:t>
      </w:r>
    </w:p>
    <w:p w14:paraId="6D67E0BC" w14:textId="4F12538F" w:rsidR="008479D6" w:rsidRPr="00FA4E4D" w:rsidRDefault="008F2E5C" w:rsidP="008E2719">
      <w:pPr>
        <w:pStyle w:val="ListParagraph"/>
        <w:numPr>
          <w:ilvl w:val="3"/>
          <w:numId w:val="1"/>
        </w:numPr>
        <w:spacing w:line="240" w:lineRule="auto"/>
      </w:pPr>
      <w:r w:rsidRPr="00FA4E4D">
        <w:t xml:space="preserve">Availability and quality of VR service provider question was </w:t>
      </w:r>
      <w:r w:rsidR="009A0B3B" w:rsidRPr="00FA4E4D">
        <w:t xml:space="preserve">edited to add availability due to high numbers in 2020 CSNA. </w:t>
      </w:r>
      <w:r w:rsidR="003906A1" w:rsidRPr="00FA4E4D">
        <w:t>When adding</w:t>
      </w:r>
      <w:r w:rsidR="00E738E3" w:rsidRPr="00FA4E4D">
        <w:t xml:space="preserve"> availability</w:t>
      </w:r>
      <w:r w:rsidR="00803EEA" w:rsidRPr="00FA4E4D">
        <w:t xml:space="preserve"> </w:t>
      </w:r>
      <w:r w:rsidR="003906A1" w:rsidRPr="00FA4E4D">
        <w:t>this number</w:t>
      </w:r>
      <w:r w:rsidR="00803EEA" w:rsidRPr="00FA4E4D">
        <w:t xml:space="preserve"> drop</w:t>
      </w:r>
      <w:r w:rsidR="003906A1" w:rsidRPr="00FA4E4D">
        <w:t>.</w:t>
      </w:r>
    </w:p>
    <w:p w14:paraId="30B4D7F9" w14:textId="77777777" w:rsidR="0068346A" w:rsidRPr="00FA4E4D" w:rsidRDefault="0068346A" w:rsidP="0068346A">
      <w:pPr>
        <w:pStyle w:val="ListParagraph"/>
        <w:numPr>
          <w:ilvl w:val="2"/>
          <w:numId w:val="1"/>
        </w:numPr>
        <w:spacing w:line="240" w:lineRule="auto"/>
      </w:pPr>
      <w:r w:rsidRPr="00FA4E4D">
        <w:t>Statistics full report is in the binder</w:t>
      </w:r>
    </w:p>
    <w:p w14:paraId="1C6F8208" w14:textId="77777777" w:rsidR="0068346A" w:rsidRPr="00FA4E4D" w:rsidRDefault="0068346A" w:rsidP="0068346A">
      <w:pPr>
        <w:pStyle w:val="ListParagraph"/>
        <w:numPr>
          <w:ilvl w:val="1"/>
          <w:numId w:val="1"/>
        </w:numPr>
        <w:spacing w:line="240" w:lineRule="auto"/>
        <w:rPr>
          <w:bCs/>
          <w:szCs w:val="24"/>
        </w:rPr>
      </w:pPr>
      <w:r w:rsidRPr="00FA4E4D">
        <w:rPr>
          <w:bCs/>
          <w:szCs w:val="24"/>
        </w:rPr>
        <w:t>Ad-Hoc Public Engagement Committee, Gennadiy Goldenshteyn</w:t>
      </w:r>
    </w:p>
    <w:p w14:paraId="7A2C7D4B" w14:textId="4A4EB9D1" w:rsidR="00A632D5" w:rsidRPr="00FA4E4D" w:rsidRDefault="00A632D5" w:rsidP="00A632D5">
      <w:pPr>
        <w:pStyle w:val="ListParagraph"/>
        <w:numPr>
          <w:ilvl w:val="2"/>
          <w:numId w:val="1"/>
        </w:numPr>
        <w:spacing w:line="240" w:lineRule="auto"/>
        <w:rPr>
          <w:bCs/>
          <w:szCs w:val="24"/>
        </w:rPr>
      </w:pPr>
      <w:r w:rsidRPr="00FA4E4D">
        <w:rPr>
          <w:bCs/>
          <w:szCs w:val="24"/>
        </w:rPr>
        <w:t xml:space="preserve">RCT </w:t>
      </w:r>
      <w:r w:rsidR="00D36326" w:rsidRPr="00FA4E4D">
        <w:rPr>
          <w:bCs/>
          <w:szCs w:val="24"/>
        </w:rPr>
        <w:t xml:space="preserve">members </w:t>
      </w:r>
      <w:r w:rsidRPr="00FA4E4D">
        <w:rPr>
          <w:bCs/>
          <w:szCs w:val="24"/>
        </w:rPr>
        <w:t>will participate in more onsite events</w:t>
      </w:r>
      <w:r w:rsidR="00367247" w:rsidRPr="00FA4E4D">
        <w:rPr>
          <w:bCs/>
          <w:szCs w:val="24"/>
        </w:rPr>
        <w:t xml:space="preserve"> including participation in conferences.</w:t>
      </w:r>
    </w:p>
    <w:p w14:paraId="3E22E212" w14:textId="1F926EDB" w:rsidR="00A632D5" w:rsidRPr="00FA4E4D" w:rsidRDefault="00AE2AD9" w:rsidP="00253C7C">
      <w:pPr>
        <w:pStyle w:val="ListParagraph"/>
        <w:numPr>
          <w:ilvl w:val="3"/>
          <w:numId w:val="1"/>
        </w:numPr>
        <w:spacing w:line="240" w:lineRule="auto"/>
        <w:rPr>
          <w:bCs/>
          <w:szCs w:val="24"/>
        </w:rPr>
      </w:pPr>
      <w:r w:rsidRPr="00FA4E4D">
        <w:rPr>
          <w:bCs/>
          <w:szCs w:val="24"/>
        </w:rPr>
        <w:t>RCT will have a</w:t>
      </w:r>
      <w:r w:rsidR="002648EE" w:rsidRPr="00FA4E4D">
        <w:rPr>
          <w:bCs/>
          <w:szCs w:val="24"/>
        </w:rPr>
        <w:t>n</w:t>
      </w:r>
      <w:r w:rsidRPr="00FA4E4D">
        <w:rPr>
          <w:bCs/>
          <w:szCs w:val="24"/>
        </w:rPr>
        <w:t xml:space="preserve"> exhibit table at the TWC Annual Conference 2023.</w:t>
      </w:r>
    </w:p>
    <w:p w14:paraId="53FC26BD" w14:textId="53A9AAFD" w:rsidR="00AE2AD9" w:rsidRPr="00FA4E4D" w:rsidRDefault="00617238" w:rsidP="00253C7C">
      <w:pPr>
        <w:pStyle w:val="ListParagraph"/>
        <w:numPr>
          <w:ilvl w:val="3"/>
          <w:numId w:val="1"/>
        </w:numPr>
        <w:spacing w:line="240" w:lineRule="auto"/>
        <w:rPr>
          <w:bCs/>
          <w:szCs w:val="24"/>
        </w:rPr>
      </w:pPr>
      <w:r w:rsidRPr="00FA4E4D">
        <w:rPr>
          <w:bCs/>
          <w:szCs w:val="24"/>
        </w:rPr>
        <w:t>Coordinate with Lisa Godwin if you know of any events.</w:t>
      </w:r>
    </w:p>
    <w:p w14:paraId="70B55986" w14:textId="4C829E59" w:rsidR="00253C7C" w:rsidRPr="00FA4E4D" w:rsidRDefault="008723ED" w:rsidP="00253C7C">
      <w:pPr>
        <w:pStyle w:val="ListParagraph"/>
        <w:numPr>
          <w:ilvl w:val="2"/>
          <w:numId w:val="1"/>
        </w:numPr>
        <w:spacing w:line="240" w:lineRule="auto"/>
        <w:rPr>
          <w:bCs/>
          <w:szCs w:val="24"/>
        </w:rPr>
      </w:pPr>
      <w:r w:rsidRPr="00FA4E4D">
        <w:rPr>
          <w:bCs/>
          <w:szCs w:val="24"/>
        </w:rPr>
        <w:t>Web presence</w:t>
      </w:r>
    </w:p>
    <w:p w14:paraId="3C54EBDA" w14:textId="4FB390FD" w:rsidR="008723ED" w:rsidRPr="00FA4E4D" w:rsidRDefault="004718CF" w:rsidP="008723ED">
      <w:pPr>
        <w:pStyle w:val="ListParagraph"/>
        <w:numPr>
          <w:ilvl w:val="3"/>
          <w:numId w:val="1"/>
        </w:numPr>
        <w:spacing w:line="240" w:lineRule="auto"/>
        <w:rPr>
          <w:bCs/>
          <w:szCs w:val="24"/>
        </w:rPr>
      </w:pPr>
      <w:r w:rsidRPr="00FA4E4D">
        <w:rPr>
          <w:bCs/>
          <w:szCs w:val="24"/>
        </w:rPr>
        <w:t xml:space="preserve">RCT </w:t>
      </w:r>
      <w:r w:rsidR="005C62C8" w:rsidRPr="00FA4E4D">
        <w:rPr>
          <w:bCs/>
          <w:szCs w:val="24"/>
        </w:rPr>
        <w:t xml:space="preserve">has fully engaged with a developer for </w:t>
      </w:r>
      <w:r w:rsidR="002648EE" w:rsidRPr="00FA4E4D">
        <w:rPr>
          <w:bCs/>
          <w:szCs w:val="24"/>
        </w:rPr>
        <w:t xml:space="preserve">the RCT </w:t>
      </w:r>
      <w:r w:rsidRPr="00FA4E4D">
        <w:rPr>
          <w:bCs/>
          <w:szCs w:val="24"/>
        </w:rPr>
        <w:t>Website</w:t>
      </w:r>
      <w:r w:rsidR="002648EE" w:rsidRPr="00FA4E4D">
        <w:rPr>
          <w:bCs/>
          <w:szCs w:val="24"/>
        </w:rPr>
        <w:t>.</w:t>
      </w:r>
    </w:p>
    <w:p w14:paraId="1AE3FDE8" w14:textId="260DA1CB" w:rsidR="002648EE" w:rsidRPr="00FA4E4D" w:rsidRDefault="00934A39" w:rsidP="008723ED">
      <w:pPr>
        <w:pStyle w:val="ListParagraph"/>
        <w:numPr>
          <w:ilvl w:val="3"/>
          <w:numId w:val="1"/>
        </w:numPr>
        <w:spacing w:line="240" w:lineRule="auto"/>
        <w:rPr>
          <w:bCs/>
          <w:szCs w:val="24"/>
        </w:rPr>
      </w:pPr>
      <w:r w:rsidRPr="00FA4E4D">
        <w:rPr>
          <w:bCs/>
          <w:szCs w:val="24"/>
        </w:rPr>
        <w:t>Domain src-texas.org</w:t>
      </w:r>
    </w:p>
    <w:p w14:paraId="756D9648" w14:textId="28A676A4" w:rsidR="000C3B56" w:rsidRPr="00FA4E4D" w:rsidRDefault="000C3B56" w:rsidP="008723ED">
      <w:pPr>
        <w:pStyle w:val="ListParagraph"/>
        <w:numPr>
          <w:ilvl w:val="3"/>
          <w:numId w:val="1"/>
        </w:numPr>
        <w:spacing w:line="240" w:lineRule="auto"/>
        <w:rPr>
          <w:bCs/>
          <w:szCs w:val="24"/>
        </w:rPr>
      </w:pPr>
      <w:r w:rsidRPr="00FA4E4D">
        <w:rPr>
          <w:bCs/>
          <w:szCs w:val="24"/>
        </w:rPr>
        <w:t xml:space="preserve">RCT will maintain </w:t>
      </w:r>
      <w:r w:rsidR="0021317C" w:rsidRPr="00FA4E4D">
        <w:rPr>
          <w:bCs/>
          <w:szCs w:val="24"/>
        </w:rPr>
        <w:t>its</w:t>
      </w:r>
      <w:r w:rsidRPr="00FA4E4D">
        <w:rPr>
          <w:bCs/>
          <w:szCs w:val="24"/>
        </w:rPr>
        <w:t xml:space="preserve"> webpage presence on TWC’s website.</w:t>
      </w:r>
    </w:p>
    <w:p w14:paraId="4E29A1A4" w14:textId="44009671" w:rsidR="00DB73D0" w:rsidRPr="00FA4E4D" w:rsidRDefault="00D513D6" w:rsidP="008723ED">
      <w:pPr>
        <w:pStyle w:val="ListParagraph"/>
        <w:numPr>
          <w:ilvl w:val="3"/>
          <w:numId w:val="1"/>
        </w:numPr>
        <w:spacing w:line="240" w:lineRule="auto"/>
        <w:rPr>
          <w:bCs/>
          <w:szCs w:val="24"/>
        </w:rPr>
      </w:pPr>
      <w:r w:rsidRPr="00FA4E4D">
        <w:rPr>
          <w:bCs/>
          <w:szCs w:val="24"/>
        </w:rPr>
        <w:t>RCT will launch LinkedIn and Facebook</w:t>
      </w:r>
      <w:r w:rsidR="003359F4" w:rsidRPr="00FA4E4D">
        <w:rPr>
          <w:bCs/>
          <w:szCs w:val="24"/>
        </w:rPr>
        <w:t xml:space="preserve"> purpose is to drive traffic to the website</w:t>
      </w:r>
    </w:p>
    <w:p w14:paraId="215C38D8" w14:textId="3646DD13" w:rsidR="006B04AE" w:rsidRPr="00FA4E4D" w:rsidRDefault="001C1202" w:rsidP="006B04AE">
      <w:pPr>
        <w:pStyle w:val="ListParagraph"/>
        <w:numPr>
          <w:ilvl w:val="1"/>
          <w:numId w:val="1"/>
        </w:numPr>
        <w:spacing w:line="240" w:lineRule="auto"/>
        <w:rPr>
          <w:bCs/>
          <w:szCs w:val="24"/>
        </w:rPr>
      </w:pPr>
      <w:r w:rsidRPr="00FA4E4D">
        <w:rPr>
          <w:bCs/>
          <w:szCs w:val="24"/>
        </w:rPr>
        <w:t>Ad-Hoc RCT Bylaw</w:t>
      </w:r>
    </w:p>
    <w:p w14:paraId="11DCAA53" w14:textId="3CAA1B1A" w:rsidR="001C1202" w:rsidRPr="00FA4E4D" w:rsidRDefault="001C1202" w:rsidP="001C1202">
      <w:pPr>
        <w:pStyle w:val="ListParagraph"/>
        <w:numPr>
          <w:ilvl w:val="2"/>
          <w:numId w:val="1"/>
        </w:numPr>
        <w:spacing w:line="240" w:lineRule="auto"/>
        <w:rPr>
          <w:bCs/>
          <w:szCs w:val="24"/>
        </w:rPr>
      </w:pPr>
      <w:r w:rsidRPr="00FA4E4D">
        <w:rPr>
          <w:bCs/>
          <w:szCs w:val="24"/>
        </w:rPr>
        <w:t>Bylaws will be reviewed and edited by next meeting</w:t>
      </w:r>
    </w:p>
    <w:p w14:paraId="485EB6B2" w14:textId="7AF6ADB9" w:rsidR="001C1202" w:rsidRPr="00FA4E4D" w:rsidRDefault="001C1202" w:rsidP="001C1202">
      <w:pPr>
        <w:pStyle w:val="ListParagraph"/>
        <w:numPr>
          <w:ilvl w:val="2"/>
          <w:numId w:val="1"/>
        </w:numPr>
        <w:spacing w:line="240" w:lineRule="auto"/>
        <w:rPr>
          <w:bCs/>
          <w:szCs w:val="24"/>
        </w:rPr>
      </w:pPr>
      <w:r w:rsidRPr="00FA4E4D">
        <w:rPr>
          <w:bCs/>
          <w:szCs w:val="24"/>
        </w:rPr>
        <w:t>Edits will be distributed to the council members for discussion and vote at the February 2024 meeting.</w:t>
      </w:r>
    </w:p>
    <w:p w14:paraId="6237E9F6" w14:textId="77777777" w:rsidR="008C287E" w:rsidRPr="00FA4E4D" w:rsidRDefault="008C287E" w:rsidP="008C287E">
      <w:pPr>
        <w:pStyle w:val="Heading1"/>
        <w:spacing w:line="240" w:lineRule="auto"/>
      </w:pPr>
      <w:r w:rsidRPr="00FA4E4D">
        <w:t xml:space="preserve">Liaison Reports </w:t>
      </w:r>
      <w:r w:rsidRPr="00FA4E4D">
        <w:rPr>
          <w:b w:val="0"/>
          <w:bCs/>
        </w:rPr>
        <w:t>The full reports are included in the binders. Each representative gave an update.</w:t>
      </w:r>
    </w:p>
    <w:p w14:paraId="161761E7" w14:textId="77777777" w:rsidR="008C287E" w:rsidRPr="00FA4E4D" w:rsidRDefault="008C287E" w:rsidP="008C287E">
      <w:pPr>
        <w:pStyle w:val="ListParagraph"/>
        <w:numPr>
          <w:ilvl w:val="0"/>
          <w:numId w:val="1"/>
        </w:numPr>
        <w:spacing w:line="240" w:lineRule="auto"/>
      </w:pPr>
      <w:r w:rsidRPr="00FA4E4D">
        <w:t>Client Assistance Program (CAP), Karen Stanfill</w:t>
      </w:r>
    </w:p>
    <w:p w14:paraId="1A13A51A" w14:textId="77777777" w:rsidR="008C287E" w:rsidRPr="00FA4E4D" w:rsidRDefault="008C287E" w:rsidP="008C287E">
      <w:pPr>
        <w:pStyle w:val="ListParagraph"/>
        <w:numPr>
          <w:ilvl w:val="0"/>
          <w:numId w:val="1"/>
        </w:numPr>
        <w:spacing w:line="240" w:lineRule="auto"/>
      </w:pPr>
      <w:r w:rsidRPr="00FA4E4D">
        <w:t>Community Rehabilitation Provider (CRP), Peggy Schmidt</w:t>
      </w:r>
    </w:p>
    <w:p w14:paraId="7EB1832D" w14:textId="0FCA347F" w:rsidR="008C287E" w:rsidRPr="00FA4E4D" w:rsidRDefault="008C287E" w:rsidP="008C287E">
      <w:pPr>
        <w:pStyle w:val="ListParagraph"/>
        <w:numPr>
          <w:ilvl w:val="0"/>
          <w:numId w:val="1"/>
        </w:numPr>
        <w:spacing w:line="240" w:lineRule="auto"/>
      </w:pPr>
      <w:r w:rsidRPr="00FA4E4D">
        <w:t xml:space="preserve">Partners Resource Network (PRN), Lisa Cowart </w:t>
      </w:r>
    </w:p>
    <w:p w14:paraId="7B02400B" w14:textId="1CCDC436" w:rsidR="008C287E" w:rsidRPr="00FA4E4D" w:rsidRDefault="008C287E" w:rsidP="008C287E">
      <w:pPr>
        <w:pStyle w:val="ListParagraph"/>
        <w:numPr>
          <w:ilvl w:val="0"/>
          <w:numId w:val="1"/>
        </w:numPr>
        <w:spacing w:line="240" w:lineRule="auto"/>
      </w:pPr>
      <w:r w:rsidRPr="00FA4E4D">
        <w:t xml:space="preserve">State Independent Living Council (SILC), </w:t>
      </w:r>
      <w:r w:rsidR="00552612" w:rsidRPr="00FA4E4D">
        <w:t>Patrick Sturdivant</w:t>
      </w:r>
    </w:p>
    <w:p w14:paraId="205FD903" w14:textId="77777777" w:rsidR="008C287E" w:rsidRPr="00FA4E4D" w:rsidRDefault="008C287E" w:rsidP="008C287E">
      <w:pPr>
        <w:pStyle w:val="ListParagraph"/>
        <w:numPr>
          <w:ilvl w:val="0"/>
          <w:numId w:val="1"/>
        </w:numPr>
        <w:spacing w:line="240" w:lineRule="auto"/>
      </w:pPr>
      <w:r w:rsidRPr="00FA4E4D">
        <w:t xml:space="preserve">Texas Education Agency (TEA), Emily Robinson </w:t>
      </w:r>
    </w:p>
    <w:p w14:paraId="18151B0A" w14:textId="7A53234C" w:rsidR="008C287E" w:rsidRPr="00FA4E4D" w:rsidRDefault="008C287E" w:rsidP="008C287E">
      <w:pPr>
        <w:pStyle w:val="ListParagraph"/>
        <w:numPr>
          <w:ilvl w:val="0"/>
          <w:numId w:val="1"/>
        </w:numPr>
        <w:spacing w:after="0" w:line="240" w:lineRule="auto"/>
      </w:pPr>
      <w:r w:rsidRPr="00FA4E4D">
        <w:t xml:space="preserve">Texas Workforce Investment Council (TWIC), </w:t>
      </w:r>
      <w:r w:rsidR="002D5F94" w:rsidRPr="00FA4E4D">
        <w:t>no verbal report</w:t>
      </w:r>
    </w:p>
    <w:p w14:paraId="2CC90118" w14:textId="77777777" w:rsidR="00547CE0" w:rsidRPr="00FA4E4D" w:rsidRDefault="00547CE0" w:rsidP="00547CE0">
      <w:pPr>
        <w:spacing w:line="240" w:lineRule="auto"/>
        <w:rPr>
          <w:b/>
          <w:bCs/>
          <w:sz w:val="28"/>
          <w:szCs w:val="28"/>
        </w:rPr>
      </w:pPr>
      <w:r w:rsidRPr="00FA4E4D">
        <w:rPr>
          <w:b/>
          <w:bCs/>
          <w:sz w:val="28"/>
          <w:szCs w:val="28"/>
        </w:rPr>
        <w:t>New Council Business</w:t>
      </w:r>
    </w:p>
    <w:p w14:paraId="363BCC43" w14:textId="7BD1FB75" w:rsidR="00547CE0" w:rsidRPr="00FA4E4D" w:rsidRDefault="000D3529" w:rsidP="00547CE0">
      <w:pPr>
        <w:pStyle w:val="ListParagraph"/>
        <w:numPr>
          <w:ilvl w:val="1"/>
          <w:numId w:val="3"/>
        </w:numPr>
        <w:spacing w:line="240" w:lineRule="auto"/>
      </w:pPr>
      <w:r w:rsidRPr="00FA4E4D">
        <w:lastRenderedPageBreak/>
        <w:t>Peggy Schmidt was announce</w:t>
      </w:r>
      <w:r w:rsidR="00814BE8" w:rsidRPr="00FA4E4D">
        <w:t xml:space="preserve">d as RCT </w:t>
      </w:r>
      <w:r w:rsidR="00430AC4" w:rsidRPr="00FA4E4D">
        <w:t xml:space="preserve">Vice Chair unopposed. Vice Chair was vacant due to </w:t>
      </w:r>
      <w:r w:rsidR="00814BE8" w:rsidRPr="00FA4E4D">
        <w:t>James Williams moving out of state.</w:t>
      </w:r>
    </w:p>
    <w:p w14:paraId="32087691" w14:textId="714B4A8C" w:rsidR="00547CE0" w:rsidRPr="00FA4E4D" w:rsidRDefault="00547CE0" w:rsidP="00547CE0">
      <w:pPr>
        <w:pStyle w:val="ListParagraph"/>
        <w:numPr>
          <w:ilvl w:val="1"/>
          <w:numId w:val="3"/>
        </w:numPr>
        <w:spacing w:line="240" w:lineRule="auto"/>
      </w:pPr>
      <w:r w:rsidRPr="00FA4E4D">
        <w:t xml:space="preserve">Approve </w:t>
      </w:r>
      <w:r w:rsidR="00405B53" w:rsidRPr="00FA4E4D">
        <w:t>August</w:t>
      </w:r>
      <w:r w:rsidRPr="00FA4E4D">
        <w:t xml:space="preserve"> minutes, </w:t>
      </w:r>
      <w:r w:rsidR="00530A5C" w:rsidRPr="00FA4E4D">
        <w:t xml:space="preserve">Karen Stanfill </w:t>
      </w:r>
      <w:r w:rsidRPr="00FA4E4D">
        <w:t xml:space="preserve">Motioned to approve </w:t>
      </w:r>
      <w:r w:rsidR="005F551F" w:rsidRPr="00FA4E4D">
        <w:t>August</w:t>
      </w:r>
      <w:r w:rsidRPr="00FA4E4D">
        <w:t xml:space="preserve"> RCT Minutes as is. </w:t>
      </w:r>
      <w:r w:rsidR="00DB6C84" w:rsidRPr="00FA4E4D">
        <w:t>Norine Gill</w:t>
      </w:r>
      <w:r w:rsidRPr="00FA4E4D">
        <w:t xml:space="preserve"> seconded, voted on and approved.</w:t>
      </w:r>
    </w:p>
    <w:p w14:paraId="09B95C57" w14:textId="5A53377D" w:rsidR="00547CE0" w:rsidRPr="00FA4E4D" w:rsidRDefault="00547CE0" w:rsidP="00547CE0">
      <w:pPr>
        <w:pStyle w:val="ListParagraph"/>
        <w:numPr>
          <w:ilvl w:val="1"/>
          <w:numId w:val="3"/>
        </w:numPr>
        <w:spacing w:line="240" w:lineRule="auto"/>
      </w:pPr>
      <w:r w:rsidRPr="00FA4E4D">
        <w:t>FY2</w:t>
      </w:r>
      <w:r w:rsidR="00A95B58" w:rsidRPr="00FA4E4D">
        <w:t>4</w:t>
      </w:r>
      <w:r w:rsidRPr="00FA4E4D">
        <w:t xml:space="preserve"> Budget $58,350. The current balance $</w:t>
      </w:r>
      <w:r w:rsidR="00810209" w:rsidRPr="00FA4E4D">
        <w:t>46,300</w:t>
      </w:r>
      <w:r w:rsidRPr="00FA4E4D">
        <w:t xml:space="preserve"> no concerns</w:t>
      </w:r>
      <w:r w:rsidR="005310A8">
        <w:t xml:space="preserve">. </w:t>
      </w:r>
      <w:proofErr w:type="gramStart"/>
      <w:r w:rsidR="005310A8">
        <w:t>At this time</w:t>
      </w:r>
      <w:proofErr w:type="gramEnd"/>
      <w:r w:rsidR="005310A8">
        <w:t xml:space="preserve"> there are</w:t>
      </w:r>
      <w:r w:rsidRPr="00FA4E4D">
        <w:t xml:space="preserve"> </w:t>
      </w:r>
      <w:r w:rsidR="005310A8">
        <w:t xml:space="preserve">no </w:t>
      </w:r>
      <w:r w:rsidR="0021317C" w:rsidRPr="00FA4E4D">
        <w:t>other</w:t>
      </w:r>
      <w:r w:rsidRPr="00FA4E4D">
        <w:t xml:space="preserve"> expenses</w:t>
      </w:r>
      <w:r w:rsidR="005310A8">
        <w:t xml:space="preserve"> to report</w:t>
      </w:r>
      <w:r w:rsidR="00A95B58" w:rsidRPr="00FA4E4D">
        <w:t xml:space="preserve">. </w:t>
      </w:r>
      <w:r w:rsidR="009D458A" w:rsidRPr="00FA4E4D">
        <w:t xml:space="preserve">FY24 ended with a credit </w:t>
      </w:r>
      <w:r w:rsidR="006451F2" w:rsidRPr="00FA4E4D">
        <w:t>$12,314.17 other expenses were $17,975.00.</w:t>
      </w:r>
    </w:p>
    <w:p w14:paraId="60002B5E" w14:textId="564B0FFF" w:rsidR="00B4540A" w:rsidRPr="00FA4E4D" w:rsidRDefault="00FF43D1" w:rsidP="00547CE0">
      <w:pPr>
        <w:pStyle w:val="ListParagraph"/>
        <w:numPr>
          <w:ilvl w:val="1"/>
          <w:numId w:val="3"/>
        </w:numPr>
        <w:spacing w:line="240" w:lineRule="auto"/>
      </w:pPr>
      <w:r>
        <w:t>RCT budget is f</w:t>
      </w:r>
      <w:r w:rsidR="00B4540A" w:rsidRPr="00FA4E4D">
        <w:t xml:space="preserve">unded with </w:t>
      </w:r>
      <w:r w:rsidR="006C3A40" w:rsidRPr="00FA4E4D">
        <w:t xml:space="preserve">federal VR grant and included under </w:t>
      </w:r>
      <w:r w:rsidR="00947B39" w:rsidRPr="00FA4E4D">
        <w:t>innovation and expansion activities in VR State Plan.</w:t>
      </w:r>
    </w:p>
    <w:p w14:paraId="11F8D0DC" w14:textId="4890FEEA" w:rsidR="00907169" w:rsidRPr="00FA4E4D" w:rsidRDefault="00907169" w:rsidP="00907169">
      <w:pPr>
        <w:pStyle w:val="ListParagraph"/>
        <w:numPr>
          <w:ilvl w:val="0"/>
          <w:numId w:val="3"/>
        </w:numPr>
        <w:spacing w:line="240" w:lineRule="auto"/>
      </w:pPr>
      <w:r w:rsidRPr="00FA4E4D">
        <w:t xml:space="preserve">Walk in </w:t>
      </w:r>
      <w:r w:rsidR="00435002" w:rsidRPr="00FA4E4D">
        <w:t>items</w:t>
      </w:r>
    </w:p>
    <w:p w14:paraId="22694714" w14:textId="09D7E203" w:rsidR="00435002" w:rsidRPr="00FA4E4D" w:rsidRDefault="00435002" w:rsidP="00435002">
      <w:pPr>
        <w:pStyle w:val="ListParagraph"/>
        <w:numPr>
          <w:ilvl w:val="1"/>
          <w:numId w:val="3"/>
        </w:numPr>
        <w:spacing w:line="240" w:lineRule="auto"/>
      </w:pPr>
      <w:r w:rsidRPr="00FA4E4D">
        <w:t xml:space="preserve">Glenda Born asked that presenters give more information </w:t>
      </w:r>
      <w:r w:rsidR="004D07B8" w:rsidRPr="00FA4E4D">
        <w:t xml:space="preserve">and not just refer to looking at a </w:t>
      </w:r>
      <w:r w:rsidR="00D43530" w:rsidRPr="00FA4E4D">
        <w:t>PowerPoint</w:t>
      </w:r>
      <w:r w:rsidR="004D07B8" w:rsidRPr="00FA4E4D">
        <w:t>, chart</w:t>
      </w:r>
      <w:r w:rsidR="00D43530" w:rsidRPr="00FA4E4D">
        <w:t>, statistics</w:t>
      </w:r>
      <w:r w:rsidR="004D07B8" w:rsidRPr="00FA4E4D">
        <w:t xml:space="preserve"> etc.</w:t>
      </w:r>
      <w:r w:rsidR="00D43530" w:rsidRPr="00FA4E4D">
        <w:t xml:space="preserve"> </w:t>
      </w:r>
      <w:r w:rsidR="00272859" w:rsidRPr="00FA4E4D">
        <w:t>Need to accommodate visually impaired.</w:t>
      </w:r>
    </w:p>
    <w:p w14:paraId="1E296929" w14:textId="3CC64EFE" w:rsidR="00561B99" w:rsidRPr="00FA4E4D" w:rsidRDefault="00561B99" w:rsidP="00435002">
      <w:pPr>
        <w:pStyle w:val="ListParagraph"/>
        <w:numPr>
          <w:ilvl w:val="1"/>
          <w:numId w:val="3"/>
        </w:numPr>
        <w:spacing w:line="240" w:lineRule="auto"/>
      </w:pPr>
      <w:r w:rsidRPr="00FA4E4D">
        <w:t xml:space="preserve">Jordan Smelley </w:t>
      </w:r>
      <w:r w:rsidR="002B5212" w:rsidRPr="00FA4E4D">
        <w:t>announced Ability Expo in Dallas.</w:t>
      </w:r>
    </w:p>
    <w:p w14:paraId="783DFDD8" w14:textId="49AA023A" w:rsidR="00F02B21" w:rsidRPr="00FA4E4D" w:rsidRDefault="00045BC5" w:rsidP="00435002">
      <w:pPr>
        <w:pStyle w:val="ListParagraph"/>
        <w:numPr>
          <w:ilvl w:val="1"/>
          <w:numId w:val="3"/>
        </w:numPr>
        <w:spacing w:line="240" w:lineRule="auto"/>
      </w:pPr>
      <w:r w:rsidRPr="00FA4E4D">
        <w:t xml:space="preserve">Jordan Smelley asked about the process </w:t>
      </w:r>
      <w:r w:rsidR="00873C5E" w:rsidRPr="00FA4E4D">
        <w:t>of VR state appropriations. Cheryl Fuller explained the process including Public and RCT involvement opportunities.</w:t>
      </w:r>
      <w:r w:rsidR="00646401" w:rsidRPr="00FA4E4D">
        <w:t xml:space="preserve"> She will work with RCT Executive Committee </w:t>
      </w:r>
      <w:r w:rsidR="009F4707" w:rsidRPr="00FA4E4D">
        <w:t>to add an agenda item for February meeting</w:t>
      </w:r>
      <w:r w:rsidR="008C0B1B" w:rsidRPr="00FA4E4D">
        <w:t>.</w:t>
      </w:r>
    </w:p>
    <w:p w14:paraId="1079B474" w14:textId="05C75503" w:rsidR="00FB2F60" w:rsidRPr="00FA4E4D" w:rsidRDefault="00FB2F60" w:rsidP="00461BF0">
      <w:pPr>
        <w:pStyle w:val="Heading1"/>
        <w:spacing w:line="240" w:lineRule="auto"/>
      </w:pPr>
      <w:r w:rsidRPr="00FA4E4D">
        <w:t>Public Comment</w:t>
      </w:r>
    </w:p>
    <w:p w14:paraId="473402F6" w14:textId="77777777" w:rsidR="00BA3413" w:rsidRPr="00FA4E4D" w:rsidRDefault="00BA3413" w:rsidP="00BE2473">
      <w:pPr>
        <w:pStyle w:val="ListParagraph"/>
        <w:numPr>
          <w:ilvl w:val="0"/>
          <w:numId w:val="11"/>
        </w:numPr>
        <w:spacing w:line="240" w:lineRule="auto"/>
      </w:pPr>
      <w:r w:rsidRPr="00FA4E4D">
        <w:t>Liana De La Cruz</w:t>
      </w:r>
    </w:p>
    <w:p w14:paraId="01A553F2" w14:textId="4BCD03FE" w:rsidR="00FB2F60" w:rsidRPr="00FA4E4D" w:rsidRDefault="001752F0" w:rsidP="00BE2473">
      <w:pPr>
        <w:pStyle w:val="ListParagraph"/>
        <w:numPr>
          <w:ilvl w:val="0"/>
          <w:numId w:val="11"/>
        </w:numPr>
        <w:spacing w:line="240" w:lineRule="auto"/>
      </w:pPr>
      <w:r w:rsidRPr="00FA4E4D">
        <w:t>Mack Marsh</w:t>
      </w:r>
    </w:p>
    <w:p w14:paraId="2F3B2A08" w14:textId="77777777" w:rsidR="007D4A96" w:rsidRPr="00FD4AED" w:rsidRDefault="007D4A96" w:rsidP="007D4A96">
      <w:pPr>
        <w:pStyle w:val="Heading1"/>
        <w:spacing w:line="240" w:lineRule="auto"/>
      </w:pPr>
      <w:r w:rsidRPr="00FA4E4D">
        <w:t>Adjourn</w:t>
      </w:r>
    </w:p>
    <w:p w14:paraId="001FC4FE" w14:textId="77777777" w:rsidR="009B351A" w:rsidRPr="00FD4AED" w:rsidRDefault="009B351A" w:rsidP="009B351A">
      <w:pPr>
        <w:spacing w:line="240" w:lineRule="auto"/>
        <w:ind w:left="360"/>
      </w:pPr>
    </w:p>
    <w:bookmarkEnd w:id="0"/>
    <w:p w14:paraId="4E0C75A5" w14:textId="77777777" w:rsidR="00BF29C0" w:rsidRPr="00FD4AED" w:rsidRDefault="00BF29C0" w:rsidP="00BF29C0">
      <w:pPr>
        <w:spacing w:line="240" w:lineRule="auto"/>
      </w:pPr>
    </w:p>
    <w:p w14:paraId="33628EE2" w14:textId="0314436F" w:rsidR="00527106" w:rsidRDefault="00527106" w:rsidP="00527106">
      <w:r w:rsidRPr="00ED3795">
        <w:tab/>
      </w:r>
    </w:p>
    <w:sectPr w:rsidR="0052710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EE421" w14:textId="77777777" w:rsidR="00E65A5D" w:rsidRDefault="00E65A5D" w:rsidP="0070499A">
      <w:pPr>
        <w:spacing w:after="0" w:line="240" w:lineRule="auto"/>
      </w:pPr>
      <w:r>
        <w:separator/>
      </w:r>
    </w:p>
  </w:endnote>
  <w:endnote w:type="continuationSeparator" w:id="0">
    <w:p w14:paraId="302724B3" w14:textId="77777777" w:rsidR="00E65A5D" w:rsidRDefault="00E65A5D" w:rsidP="0070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98304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C89EA1" w14:textId="77777777" w:rsidR="00B01E2C" w:rsidRDefault="00B01E2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C1B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57A4580" w14:textId="77777777" w:rsidR="00B01E2C" w:rsidRDefault="00B01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CCB74" w14:textId="77777777" w:rsidR="00E65A5D" w:rsidRDefault="00E65A5D" w:rsidP="0070499A">
      <w:pPr>
        <w:spacing w:after="0" w:line="240" w:lineRule="auto"/>
      </w:pPr>
      <w:r>
        <w:separator/>
      </w:r>
    </w:p>
  </w:footnote>
  <w:footnote w:type="continuationSeparator" w:id="0">
    <w:p w14:paraId="3A37506F" w14:textId="77777777" w:rsidR="00E65A5D" w:rsidRDefault="00E65A5D" w:rsidP="0070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8CB19" w14:textId="0B39256D" w:rsidR="00B01E2C" w:rsidRPr="0070499A" w:rsidRDefault="00B01E2C">
    <w:pPr>
      <w:pStyle w:val="Header"/>
      <w:rPr>
        <w:b/>
        <w:color w:val="2F5496" w:themeColor="accent1" w:themeShade="BF"/>
        <w:sz w:val="36"/>
        <w:szCs w:val="36"/>
      </w:rPr>
    </w:pPr>
    <w:r>
      <w:rPr>
        <w:b/>
        <w:noProof/>
        <w:color w:val="2F5496" w:themeColor="accent1" w:themeShade="BF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A6A1A" wp14:editId="32754D0D">
              <wp:simplePos x="0" y="0"/>
              <wp:positionH relativeFrom="column">
                <wp:posOffset>1120140</wp:posOffset>
              </wp:positionH>
              <wp:positionV relativeFrom="paragraph">
                <wp:posOffset>-99060</wp:posOffset>
              </wp:positionV>
              <wp:extent cx="388620" cy="365760"/>
              <wp:effectExtent l="38100" t="38100" r="30480" b="34290"/>
              <wp:wrapNone/>
              <wp:docPr id="1" name="Star: 5 Point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20" cy="365760"/>
                      </a:xfrm>
                      <a:prstGeom prst="star5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32188" id="Star: 5 Points 1" o:spid="_x0000_s1026" style="position:absolute;margin-left:88.2pt;margin-top:-7.8pt;width:30.6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862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" path="m,139708r148440,1l194310,r45870,139709l388620,139708,268528,226051r45872,139708l194310,279414,74220,365759,120092,226051,,139708xe" fillcolor="#4472c4 [3204]" strokecolor="#1f3763 [1604]" strokeweight="1pt">
              <v:stroke joinstyle="miter"/>
              <v:path arrowok="t" o:connecttype="custom" o:connectlocs="0,139708;148440,139709;194310,0;240180,139709;388620,139708;268528,226051;314400,365759;194310,279414;74220,365759;120092,226051;0,139708" o:connectangles="0,0,0,0,0,0,0,0,0,0,0"/>
            </v:shape>
          </w:pict>
        </mc:Fallback>
      </mc:AlternateContent>
    </w:r>
    <w:bookmarkStart w:id="1" w:name="_Hlk509566931"/>
    <w:r w:rsidRPr="0070499A">
      <w:rPr>
        <w:b/>
        <w:color w:val="2F5496" w:themeColor="accent1" w:themeShade="BF"/>
      </w:rPr>
      <w:t xml:space="preserve">Rehabilitation </w:t>
    </w:r>
    <w:r>
      <w:rPr>
        <w:b/>
        <w:color w:val="2F5496" w:themeColor="accent1" w:themeShade="BF"/>
      </w:rPr>
      <w:t xml:space="preserve">   </w:t>
    </w:r>
    <w:r w:rsidRPr="0070499A">
      <w:rPr>
        <w:b/>
        <w:color w:val="2F5496" w:themeColor="accent1" w:themeShade="BF"/>
      </w:rPr>
      <w:t>Council of Texas</w:t>
    </w:r>
    <w:r w:rsidRPr="0070499A">
      <w:rPr>
        <w:color w:val="2F5496" w:themeColor="accent1" w:themeShade="BF"/>
      </w:rPr>
      <w:t xml:space="preserve"> </w:t>
    </w:r>
    <w:r w:rsidRPr="0070499A">
      <w:rPr>
        <w:color w:val="2F5496" w:themeColor="accent1" w:themeShade="BF"/>
      </w:rPr>
      <w:tab/>
    </w:r>
    <w:r>
      <w:rPr>
        <w:color w:val="2F5496" w:themeColor="accent1" w:themeShade="BF"/>
      </w:rPr>
      <w:t xml:space="preserve">                </w:t>
    </w:r>
    <w:r w:rsidRPr="0070499A">
      <w:rPr>
        <w:color w:val="2F5496" w:themeColor="accent1" w:themeShade="BF"/>
      </w:rPr>
      <w:t xml:space="preserve"> </w:t>
    </w:r>
    <w:r w:rsidRPr="0070499A">
      <w:rPr>
        <w:b/>
        <w:color w:val="2F5496" w:themeColor="accent1" w:themeShade="BF"/>
        <w:sz w:val="36"/>
        <w:szCs w:val="36"/>
      </w:rPr>
      <w:t>Meeting Minutes</w:t>
    </w:r>
  </w:p>
  <w:p w14:paraId="61845FA3" w14:textId="77777777" w:rsidR="00B01E2C" w:rsidRDefault="00B01E2C">
    <w:pPr>
      <w:pStyle w:val="Header"/>
      <w:rPr>
        <w:color w:val="2F5496" w:themeColor="accent1" w:themeShade="BF"/>
      </w:rPr>
    </w:pPr>
    <w:r w:rsidRPr="0070499A">
      <w:rPr>
        <w:color w:val="2F5496" w:themeColor="accent1" w:themeShade="BF"/>
      </w:rPr>
      <w:t>1117 Trinity St. Austin, TX 78701</w:t>
    </w:r>
  </w:p>
  <w:bookmarkEnd w:id="1"/>
  <w:p w14:paraId="2E55DD16" w14:textId="77777777" w:rsidR="00B01E2C" w:rsidRDefault="00B01E2C">
    <w:pPr>
      <w:pStyle w:val="Header"/>
      <w:rPr>
        <w:color w:val="2F5496" w:themeColor="accent1" w:themeShade="BF"/>
      </w:rPr>
    </w:pPr>
  </w:p>
  <w:p w14:paraId="2F0F6BE9" w14:textId="77777777" w:rsidR="00B01E2C" w:rsidRDefault="00B01E2C">
    <w:pPr>
      <w:pStyle w:val="Header"/>
      <w:rPr>
        <w:color w:val="2F5496" w:themeColor="accent1" w:themeShade="BF"/>
      </w:rPr>
    </w:pPr>
  </w:p>
  <w:p w14:paraId="7DAB9817" w14:textId="77777777" w:rsidR="00B01E2C" w:rsidRPr="0070499A" w:rsidRDefault="00B01E2C">
    <w:pPr>
      <w:pStyle w:val="Header"/>
      <w:rPr>
        <w:color w:val="2F5496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A7F"/>
    <w:multiLevelType w:val="hybridMultilevel"/>
    <w:tmpl w:val="3FF04C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AD9559C"/>
    <w:multiLevelType w:val="hybridMultilevel"/>
    <w:tmpl w:val="2B42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454E"/>
    <w:multiLevelType w:val="hybridMultilevel"/>
    <w:tmpl w:val="03B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2ECF"/>
    <w:multiLevelType w:val="hybridMultilevel"/>
    <w:tmpl w:val="E10E9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D47C1"/>
    <w:multiLevelType w:val="hybridMultilevel"/>
    <w:tmpl w:val="2F4E3A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F797C"/>
    <w:multiLevelType w:val="hybridMultilevel"/>
    <w:tmpl w:val="495E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4678CB"/>
    <w:multiLevelType w:val="hybridMultilevel"/>
    <w:tmpl w:val="FD24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3D20"/>
    <w:multiLevelType w:val="hybridMultilevel"/>
    <w:tmpl w:val="84145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D1107"/>
    <w:multiLevelType w:val="hybridMultilevel"/>
    <w:tmpl w:val="F1A2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9C74822"/>
    <w:multiLevelType w:val="hybridMultilevel"/>
    <w:tmpl w:val="FF76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45198"/>
    <w:multiLevelType w:val="hybridMultilevel"/>
    <w:tmpl w:val="7A5C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A7F14"/>
    <w:multiLevelType w:val="hybridMultilevel"/>
    <w:tmpl w:val="04B4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23246"/>
    <w:multiLevelType w:val="hybridMultilevel"/>
    <w:tmpl w:val="6E8E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44E789C"/>
    <w:multiLevelType w:val="hybridMultilevel"/>
    <w:tmpl w:val="4510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D211D"/>
    <w:multiLevelType w:val="hybridMultilevel"/>
    <w:tmpl w:val="F8847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1073BA"/>
    <w:multiLevelType w:val="hybridMultilevel"/>
    <w:tmpl w:val="CA86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51A69"/>
    <w:multiLevelType w:val="hybridMultilevel"/>
    <w:tmpl w:val="AAB6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209D4"/>
    <w:multiLevelType w:val="hybridMultilevel"/>
    <w:tmpl w:val="251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21907"/>
    <w:multiLevelType w:val="hybridMultilevel"/>
    <w:tmpl w:val="9066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F42E1"/>
    <w:multiLevelType w:val="hybridMultilevel"/>
    <w:tmpl w:val="93B2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A09B7"/>
    <w:multiLevelType w:val="hybridMultilevel"/>
    <w:tmpl w:val="C722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00939"/>
    <w:multiLevelType w:val="hybridMultilevel"/>
    <w:tmpl w:val="166C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538605">
    <w:abstractNumId w:val="5"/>
  </w:num>
  <w:num w:numId="2" w16cid:durableId="1778329537">
    <w:abstractNumId w:val="7"/>
  </w:num>
  <w:num w:numId="3" w16cid:durableId="1427728407">
    <w:abstractNumId w:val="19"/>
  </w:num>
  <w:num w:numId="4" w16cid:durableId="51085106">
    <w:abstractNumId w:val="17"/>
  </w:num>
  <w:num w:numId="5" w16cid:durableId="1451241306">
    <w:abstractNumId w:val="11"/>
  </w:num>
  <w:num w:numId="6" w16cid:durableId="1559050832">
    <w:abstractNumId w:val="10"/>
  </w:num>
  <w:num w:numId="7" w16cid:durableId="248198048">
    <w:abstractNumId w:val="8"/>
  </w:num>
  <w:num w:numId="8" w16cid:durableId="1823080779">
    <w:abstractNumId w:val="12"/>
  </w:num>
  <w:num w:numId="9" w16cid:durableId="1572961572">
    <w:abstractNumId w:val="0"/>
  </w:num>
  <w:num w:numId="10" w16cid:durableId="885679772">
    <w:abstractNumId w:val="6"/>
  </w:num>
  <w:num w:numId="11" w16cid:durableId="533153498">
    <w:abstractNumId w:val="15"/>
  </w:num>
  <w:num w:numId="12" w16cid:durableId="1335958686">
    <w:abstractNumId w:val="1"/>
  </w:num>
  <w:num w:numId="13" w16cid:durableId="204489419">
    <w:abstractNumId w:val="3"/>
  </w:num>
  <w:num w:numId="14" w16cid:durableId="1549149237">
    <w:abstractNumId w:val="9"/>
  </w:num>
  <w:num w:numId="15" w16cid:durableId="1340155432">
    <w:abstractNumId w:val="20"/>
  </w:num>
  <w:num w:numId="16" w16cid:durableId="112094160">
    <w:abstractNumId w:val="13"/>
  </w:num>
  <w:num w:numId="17" w16cid:durableId="1399940216">
    <w:abstractNumId w:val="2"/>
  </w:num>
  <w:num w:numId="18" w16cid:durableId="423652643">
    <w:abstractNumId w:val="4"/>
  </w:num>
  <w:num w:numId="19" w16cid:durableId="2052143489">
    <w:abstractNumId w:val="14"/>
  </w:num>
  <w:num w:numId="20" w16cid:durableId="1933203911">
    <w:abstractNumId w:val="21"/>
  </w:num>
  <w:num w:numId="21" w16cid:durableId="888540350">
    <w:abstractNumId w:val="18"/>
  </w:num>
  <w:num w:numId="22" w16cid:durableId="96515906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9A"/>
    <w:rsid w:val="00000AF4"/>
    <w:rsid w:val="00001348"/>
    <w:rsid w:val="0000167C"/>
    <w:rsid w:val="00001B42"/>
    <w:rsid w:val="00001C70"/>
    <w:rsid w:val="00001E65"/>
    <w:rsid w:val="00002451"/>
    <w:rsid w:val="00002FA0"/>
    <w:rsid w:val="000031ED"/>
    <w:rsid w:val="0000363F"/>
    <w:rsid w:val="00003A41"/>
    <w:rsid w:val="00003C05"/>
    <w:rsid w:val="000040D1"/>
    <w:rsid w:val="00004117"/>
    <w:rsid w:val="00005516"/>
    <w:rsid w:val="0000621E"/>
    <w:rsid w:val="0000643D"/>
    <w:rsid w:val="0000677D"/>
    <w:rsid w:val="00007444"/>
    <w:rsid w:val="00007B6F"/>
    <w:rsid w:val="00007C41"/>
    <w:rsid w:val="000111FF"/>
    <w:rsid w:val="0001141B"/>
    <w:rsid w:val="000117BE"/>
    <w:rsid w:val="00011AF8"/>
    <w:rsid w:val="00011BA5"/>
    <w:rsid w:val="000120BE"/>
    <w:rsid w:val="00012E18"/>
    <w:rsid w:val="00013652"/>
    <w:rsid w:val="000137E4"/>
    <w:rsid w:val="00013808"/>
    <w:rsid w:val="00013E05"/>
    <w:rsid w:val="00014C1A"/>
    <w:rsid w:val="00014C20"/>
    <w:rsid w:val="000152C9"/>
    <w:rsid w:val="0001533F"/>
    <w:rsid w:val="000169EC"/>
    <w:rsid w:val="00017133"/>
    <w:rsid w:val="00017690"/>
    <w:rsid w:val="00017EDB"/>
    <w:rsid w:val="000201CD"/>
    <w:rsid w:val="00021B2D"/>
    <w:rsid w:val="00022482"/>
    <w:rsid w:val="000226E5"/>
    <w:rsid w:val="00022B3B"/>
    <w:rsid w:val="00023CD0"/>
    <w:rsid w:val="00023F1B"/>
    <w:rsid w:val="00024E2A"/>
    <w:rsid w:val="00025290"/>
    <w:rsid w:val="0002551A"/>
    <w:rsid w:val="00025B50"/>
    <w:rsid w:val="0002614D"/>
    <w:rsid w:val="0002646D"/>
    <w:rsid w:val="00026FB5"/>
    <w:rsid w:val="00027E76"/>
    <w:rsid w:val="00030015"/>
    <w:rsid w:val="000309CA"/>
    <w:rsid w:val="00031623"/>
    <w:rsid w:val="00031AC3"/>
    <w:rsid w:val="0003380B"/>
    <w:rsid w:val="00033FEC"/>
    <w:rsid w:val="00034677"/>
    <w:rsid w:val="000348F5"/>
    <w:rsid w:val="0003500C"/>
    <w:rsid w:val="000353F0"/>
    <w:rsid w:val="00036101"/>
    <w:rsid w:val="00036A6D"/>
    <w:rsid w:val="00036E1F"/>
    <w:rsid w:val="00036EDF"/>
    <w:rsid w:val="000379BC"/>
    <w:rsid w:val="00040B98"/>
    <w:rsid w:val="000411F7"/>
    <w:rsid w:val="0004160A"/>
    <w:rsid w:val="00041A2A"/>
    <w:rsid w:val="00041CCE"/>
    <w:rsid w:val="00041F72"/>
    <w:rsid w:val="00043548"/>
    <w:rsid w:val="000436D3"/>
    <w:rsid w:val="00043ABF"/>
    <w:rsid w:val="00043BDF"/>
    <w:rsid w:val="000442B6"/>
    <w:rsid w:val="00044CDB"/>
    <w:rsid w:val="00044EB8"/>
    <w:rsid w:val="00045834"/>
    <w:rsid w:val="00045A26"/>
    <w:rsid w:val="00045BC5"/>
    <w:rsid w:val="000462D9"/>
    <w:rsid w:val="00046460"/>
    <w:rsid w:val="00046570"/>
    <w:rsid w:val="000465EE"/>
    <w:rsid w:val="00046867"/>
    <w:rsid w:val="000469BC"/>
    <w:rsid w:val="00050065"/>
    <w:rsid w:val="00051BCF"/>
    <w:rsid w:val="00053060"/>
    <w:rsid w:val="00053E48"/>
    <w:rsid w:val="00054B37"/>
    <w:rsid w:val="0005558F"/>
    <w:rsid w:val="00055A4D"/>
    <w:rsid w:val="00055BE5"/>
    <w:rsid w:val="00055FC2"/>
    <w:rsid w:val="00056231"/>
    <w:rsid w:val="00056940"/>
    <w:rsid w:val="00056996"/>
    <w:rsid w:val="000569F0"/>
    <w:rsid w:val="00056BF7"/>
    <w:rsid w:val="000575DE"/>
    <w:rsid w:val="00057931"/>
    <w:rsid w:val="00057DB9"/>
    <w:rsid w:val="00060713"/>
    <w:rsid w:val="00060E41"/>
    <w:rsid w:val="00061BBC"/>
    <w:rsid w:val="0006273F"/>
    <w:rsid w:val="00062987"/>
    <w:rsid w:val="000637D5"/>
    <w:rsid w:val="00065BFE"/>
    <w:rsid w:val="00065FC9"/>
    <w:rsid w:val="000662DF"/>
    <w:rsid w:val="00066BB0"/>
    <w:rsid w:val="00066DBF"/>
    <w:rsid w:val="00067C29"/>
    <w:rsid w:val="00067DB1"/>
    <w:rsid w:val="0007098B"/>
    <w:rsid w:val="00070AB0"/>
    <w:rsid w:val="00071BBF"/>
    <w:rsid w:val="0007217E"/>
    <w:rsid w:val="000723D7"/>
    <w:rsid w:val="0007290A"/>
    <w:rsid w:val="00073171"/>
    <w:rsid w:val="00073288"/>
    <w:rsid w:val="00073A13"/>
    <w:rsid w:val="00075267"/>
    <w:rsid w:val="00075421"/>
    <w:rsid w:val="00075B32"/>
    <w:rsid w:val="00075EB1"/>
    <w:rsid w:val="00076952"/>
    <w:rsid w:val="00076DB2"/>
    <w:rsid w:val="000806D5"/>
    <w:rsid w:val="00080B0F"/>
    <w:rsid w:val="00081BFD"/>
    <w:rsid w:val="00082057"/>
    <w:rsid w:val="0008306F"/>
    <w:rsid w:val="00083789"/>
    <w:rsid w:val="000839A5"/>
    <w:rsid w:val="0008553D"/>
    <w:rsid w:val="00085B06"/>
    <w:rsid w:val="00087513"/>
    <w:rsid w:val="00087560"/>
    <w:rsid w:val="00090149"/>
    <w:rsid w:val="000916A3"/>
    <w:rsid w:val="0009185A"/>
    <w:rsid w:val="00092483"/>
    <w:rsid w:val="00093488"/>
    <w:rsid w:val="00093D17"/>
    <w:rsid w:val="000941C0"/>
    <w:rsid w:val="00094CF8"/>
    <w:rsid w:val="00095361"/>
    <w:rsid w:val="000955EB"/>
    <w:rsid w:val="00095855"/>
    <w:rsid w:val="00095FBA"/>
    <w:rsid w:val="0009685C"/>
    <w:rsid w:val="00096D57"/>
    <w:rsid w:val="00097F9F"/>
    <w:rsid w:val="000A02C2"/>
    <w:rsid w:val="000A0775"/>
    <w:rsid w:val="000A0A8F"/>
    <w:rsid w:val="000A1324"/>
    <w:rsid w:val="000A1D08"/>
    <w:rsid w:val="000A1E38"/>
    <w:rsid w:val="000A294B"/>
    <w:rsid w:val="000A3B57"/>
    <w:rsid w:val="000A4305"/>
    <w:rsid w:val="000A49A6"/>
    <w:rsid w:val="000A4B5A"/>
    <w:rsid w:val="000A56EE"/>
    <w:rsid w:val="000A5747"/>
    <w:rsid w:val="000A6062"/>
    <w:rsid w:val="000A6B61"/>
    <w:rsid w:val="000B0F4A"/>
    <w:rsid w:val="000B173C"/>
    <w:rsid w:val="000B2103"/>
    <w:rsid w:val="000B2B73"/>
    <w:rsid w:val="000B2DC2"/>
    <w:rsid w:val="000B3934"/>
    <w:rsid w:val="000B3F46"/>
    <w:rsid w:val="000B3FA1"/>
    <w:rsid w:val="000B42E1"/>
    <w:rsid w:val="000B4DCB"/>
    <w:rsid w:val="000B5B0B"/>
    <w:rsid w:val="000B6614"/>
    <w:rsid w:val="000B676C"/>
    <w:rsid w:val="000B6E93"/>
    <w:rsid w:val="000B7395"/>
    <w:rsid w:val="000B7501"/>
    <w:rsid w:val="000B7BF8"/>
    <w:rsid w:val="000C0164"/>
    <w:rsid w:val="000C1553"/>
    <w:rsid w:val="000C1586"/>
    <w:rsid w:val="000C16BF"/>
    <w:rsid w:val="000C17C5"/>
    <w:rsid w:val="000C1FEE"/>
    <w:rsid w:val="000C3B56"/>
    <w:rsid w:val="000C4736"/>
    <w:rsid w:val="000C5B8A"/>
    <w:rsid w:val="000C63DF"/>
    <w:rsid w:val="000C7571"/>
    <w:rsid w:val="000C7FCE"/>
    <w:rsid w:val="000D013D"/>
    <w:rsid w:val="000D1443"/>
    <w:rsid w:val="000D1BE5"/>
    <w:rsid w:val="000D1D00"/>
    <w:rsid w:val="000D28E7"/>
    <w:rsid w:val="000D305D"/>
    <w:rsid w:val="000D3529"/>
    <w:rsid w:val="000D3C73"/>
    <w:rsid w:val="000D3D28"/>
    <w:rsid w:val="000D4B6C"/>
    <w:rsid w:val="000D6760"/>
    <w:rsid w:val="000D6AA4"/>
    <w:rsid w:val="000D6E25"/>
    <w:rsid w:val="000D7DED"/>
    <w:rsid w:val="000E069D"/>
    <w:rsid w:val="000E0DFA"/>
    <w:rsid w:val="000E21C2"/>
    <w:rsid w:val="000E248E"/>
    <w:rsid w:val="000E2C1A"/>
    <w:rsid w:val="000E3616"/>
    <w:rsid w:val="000E3A9E"/>
    <w:rsid w:val="000E5D1D"/>
    <w:rsid w:val="000E68EB"/>
    <w:rsid w:val="000E6E43"/>
    <w:rsid w:val="000E7866"/>
    <w:rsid w:val="000F05DD"/>
    <w:rsid w:val="000F2D11"/>
    <w:rsid w:val="000F2DAA"/>
    <w:rsid w:val="000F2E21"/>
    <w:rsid w:val="000F3997"/>
    <w:rsid w:val="000F3C92"/>
    <w:rsid w:val="000F3DF0"/>
    <w:rsid w:val="000F49A1"/>
    <w:rsid w:val="000F4B77"/>
    <w:rsid w:val="000F6C96"/>
    <w:rsid w:val="000F752E"/>
    <w:rsid w:val="000F76D4"/>
    <w:rsid w:val="000F7960"/>
    <w:rsid w:val="001006BE"/>
    <w:rsid w:val="00100BA5"/>
    <w:rsid w:val="0010167C"/>
    <w:rsid w:val="00101B56"/>
    <w:rsid w:val="00101DCC"/>
    <w:rsid w:val="0010266A"/>
    <w:rsid w:val="00103906"/>
    <w:rsid w:val="00103FE5"/>
    <w:rsid w:val="001044FD"/>
    <w:rsid w:val="001048A8"/>
    <w:rsid w:val="001049FD"/>
    <w:rsid w:val="00104B21"/>
    <w:rsid w:val="001057E5"/>
    <w:rsid w:val="00106547"/>
    <w:rsid w:val="0010710C"/>
    <w:rsid w:val="00107CD2"/>
    <w:rsid w:val="00107DD8"/>
    <w:rsid w:val="00107DF1"/>
    <w:rsid w:val="00107F1C"/>
    <w:rsid w:val="00110141"/>
    <w:rsid w:val="00110412"/>
    <w:rsid w:val="001119D0"/>
    <w:rsid w:val="00111FC4"/>
    <w:rsid w:val="00113060"/>
    <w:rsid w:val="00113434"/>
    <w:rsid w:val="00113637"/>
    <w:rsid w:val="00113B99"/>
    <w:rsid w:val="0011465F"/>
    <w:rsid w:val="00114A6F"/>
    <w:rsid w:val="00114BD0"/>
    <w:rsid w:val="001154F8"/>
    <w:rsid w:val="00115E5D"/>
    <w:rsid w:val="00115F20"/>
    <w:rsid w:val="00116035"/>
    <w:rsid w:val="00117421"/>
    <w:rsid w:val="00117843"/>
    <w:rsid w:val="00117C8D"/>
    <w:rsid w:val="001200E1"/>
    <w:rsid w:val="0012076B"/>
    <w:rsid w:val="001211ED"/>
    <w:rsid w:val="0012137B"/>
    <w:rsid w:val="00122209"/>
    <w:rsid w:val="00122899"/>
    <w:rsid w:val="001235D0"/>
    <w:rsid w:val="001238FC"/>
    <w:rsid w:val="001239BF"/>
    <w:rsid w:val="00123AED"/>
    <w:rsid w:val="00123C57"/>
    <w:rsid w:val="00123CC0"/>
    <w:rsid w:val="001248EF"/>
    <w:rsid w:val="001251C2"/>
    <w:rsid w:val="001254DC"/>
    <w:rsid w:val="0012587F"/>
    <w:rsid w:val="001258BE"/>
    <w:rsid w:val="00126E28"/>
    <w:rsid w:val="0012711B"/>
    <w:rsid w:val="00127A8C"/>
    <w:rsid w:val="00127C7C"/>
    <w:rsid w:val="001303DF"/>
    <w:rsid w:val="00131074"/>
    <w:rsid w:val="0013204C"/>
    <w:rsid w:val="00132338"/>
    <w:rsid w:val="001332C7"/>
    <w:rsid w:val="001337F2"/>
    <w:rsid w:val="00134B93"/>
    <w:rsid w:val="001350AF"/>
    <w:rsid w:val="001352C9"/>
    <w:rsid w:val="00135633"/>
    <w:rsid w:val="00135669"/>
    <w:rsid w:val="00135802"/>
    <w:rsid w:val="00136225"/>
    <w:rsid w:val="001374CF"/>
    <w:rsid w:val="001374D8"/>
    <w:rsid w:val="00137A30"/>
    <w:rsid w:val="00140040"/>
    <w:rsid w:val="00140165"/>
    <w:rsid w:val="00140631"/>
    <w:rsid w:val="00140DA1"/>
    <w:rsid w:val="00140E86"/>
    <w:rsid w:val="00140FE0"/>
    <w:rsid w:val="0014119C"/>
    <w:rsid w:val="00141C1E"/>
    <w:rsid w:val="0014333E"/>
    <w:rsid w:val="00144372"/>
    <w:rsid w:val="0014455D"/>
    <w:rsid w:val="00144731"/>
    <w:rsid w:val="0014542D"/>
    <w:rsid w:val="0014564A"/>
    <w:rsid w:val="00145C98"/>
    <w:rsid w:val="00145D49"/>
    <w:rsid w:val="00145F6B"/>
    <w:rsid w:val="00146654"/>
    <w:rsid w:val="001473CD"/>
    <w:rsid w:val="001506E5"/>
    <w:rsid w:val="00150A11"/>
    <w:rsid w:val="00151BE9"/>
    <w:rsid w:val="0015248B"/>
    <w:rsid w:val="001524B9"/>
    <w:rsid w:val="001526FF"/>
    <w:rsid w:val="00152B65"/>
    <w:rsid w:val="00152EA4"/>
    <w:rsid w:val="001532C2"/>
    <w:rsid w:val="00153355"/>
    <w:rsid w:val="00154909"/>
    <w:rsid w:val="00155050"/>
    <w:rsid w:val="001550C5"/>
    <w:rsid w:val="0015586E"/>
    <w:rsid w:val="00155B32"/>
    <w:rsid w:val="00155B7D"/>
    <w:rsid w:val="00156B09"/>
    <w:rsid w:val="001573B1"/>
    <w:rsid w:val="00157C43"/>
    <w:rsid w:val="001603D9"/>
    <w:rsid w:val="001604EC"/>
    <w:rsid w:val="00161290"/>
    <w:rsid w:val="001615F7"/>
    <w:rsid w:val="00161694"/>
    <w:rsid w:val="00162B7F"/>
    <w:rsid w:val="00163573"/>
    <w:rsid w:val="00163FE4"/>
    <w:rsid w:val="00163FED"/>
    <w:rsid w:val="00164F7B"/>
    <w:rsid w:val="0016597F"/>
    <w:rsid w:val="00166006"/>
    <w:rsid w:val="0016627F"/>
    <w:rsid w:val="00167670"/>
    <w:rsid w:val="0016781F"/>
    <w:rsid w:val="001702B4"/>
    <w:rsid w:val="00170701"/>
    <w:rsid w:val="0017085D"/>
    <w:rsid w:val="001710DD"/>
    <w:rsid w:val="0017132B"/>
    <w:rsid w:val="00171A11"/>
    <w:rsid w:val="00171C5F"/>
    <w:rsid w:val="00172221"/>
    <w:rsid w:val="00172A1E"/>
    <w:rsid w:val="001748F5"/>
    <w:rsid w:val="001752F0"/>
    <w:rsid w:val="001753D1"/>
    <w:rsid w:val="00175B1B"/>
    <w:rsid w:val="00175EF7"/>
    <w:rsid w:val="00176284"/>
    <w:rsid w:val="001766A7"/>
    <w:rsid w:val="00177423"/>
    <w:rsid w:val="001777ED"/>
    <w:rsid w:val="00180682"/>
    <w:rsid w:val="00181812"/>
    <w:rsid w:val="00182492"/>
    <w:rsid w:val="00182689"/>
    <w:rsid w:val="0018351D"/>
    <w:rsid w:val="0018385F"/>
    <w:rsid w:val="00183A35"/>
    <w:rsid w:val="00183DEB"/>
    <w:rsid w:val="001840C8"/>
    <w:rsid w:val="00184820"/>
    <w:rsid w:val="001858CE"/>
    <w:rsid w:val="001860B7"/>
    <w:rsid w:val="00186E74"/>
    <w:rsid w:val="00187434"/>
    <w:rsid w:val="00187850"/>
    <w:rsid w:val="00187C30"/>
    <w:rsid w:val="0019046B"/>
    <w:rsid w:val="001909CE"/>
    <w:rsid w:val="00191492"/>
    <w:rsid w:val="001917EE"/>
    <w:rsid w:val="00191A6C"/>
    <w:rsid w:val="0019234E"/>
    <w:rsid w:val="00192782"/>
    <w:rsid w:val="001935D9"/>
    <w:rsid w:val="00193DEC"/>
    <w:rsid w:val="00193FCD"/>
    <w:rsid w:val="00194424"/>
    <w:rsid w:val="00194521"/>
    <w:rsid w:val="001945EA"/>
    <w:rsid w:val="001952B4"/>
    <w:rsid w:val="00196058"/>
    <w:rsid w:val="00196181"/>
    <w:rsid w:val="001966FE"/>
    <w:rsid w:val="00196CB2"/>
    <w:rsid w:val="00196E9B"/>
    <w:rsid w:val="00196EB1"/>
    <w:rsid w:val="00197142"/>
    <w:rsid w:val="001974B4"/>
    <w:rsid w:val="00197FE9"/>
    <w:rsid w:val="001A05D7"/>
    <w:rsid w:val="001A1837"/>
    <w:rsid w:val="001A1D00"/>
    <w:rsid w:val="001A25B5"/>
    <w:rsid w:val="001A293A"/>
    <w:rsid w:val="001A2B30"/>
    <w:rsid w:val="001A2D9C"/>
    <w:rsid w:val="001A2E0E"/>
    <w:rsid w:val="001A3725"/>
    <w:rsid w:val="001A4380"/>
    <w:rsid w:val="001A56C4"/>
    <w:rsid w:val="001A57CA"/>
    <w:rsid w:val="001A65A2"/>
    <w:rsid w:val="001A6B73"/>
    <w:rsid w:val="001A6BBF"/>
    <w:rsid w:val="001A6EC8"/>
    <w:rsid w:val="001A7BB1"/>
    <w:rsid w:val="001A7E8D"/>
    <w:rsid w:val="001B12E7"/>
    <w:rsid w:val="001B155D"/>
    <w:rsid w:val="001B1887"/>
    <w:rsid w:val="001B1B60"/>
    <w:rsid w:val="001B1DE5"/>
    <w:rsid w:val="001B21AF"/>
    <w:rsid w:val="001B25CA"/>
    <w:rsid w:val="001B27E1"/>
    <w:rsid w:val="001B2BBA"/>
    <w:rsid w:val="001B2DFE"/>
    <w:rsid w:val="001B3716"/>
    <w:rsid w:val="001B3729"/>
    <w:rsid w:val="001B4B3F"/>
    <w:rsid w:val="001B50CB"/>
    <w:rsid w:val="001B5A41"/>
    <w:rsid w:val="001B6F8C"/>
    <w:rsid w:val="001B729B"/>
    <w:rsid w:val="001B7865"/>
    <w:rsid w:val="001B79C2"/>
    <w:rsid w:val="001C07B7"/>
    <w:rsid w:val="001C0B0F"/>
    <w:rsid w:val="001C1202"/>
    <w:rsid w:val="001C1481"/>
    <w:rsid w:val="001C1823"/>
    <w:rsid w:val="001C24E1"/>
    <w:rsid w:val="001C256B"/>
    <w:rsid w:val="001C2C64"/>
    <w:rsid w:val="001C2FEC"/>
    <w:rsid w:val="001C3050"/>
    <w:rsid w:val="001C3615"/>
    <w:rsid w:val="001C37DD"/>
    <w:rsid w:val="001C4146"/>
    <w:rsid w:val="001C45FE"/>
    <w:rsid w:val="001C5338"/>
    <w:rsid w:val="001C5EAE"/>
    <w:rsid w:val="001C5FF2"/>
    <w:rsid w:val="001C660E"/>
    <w:rsid w:val="001C6840"/>
    <w:rsid w:val="001C68CE"/>
    <w:rsid w:val="001C6E32"/>
    <w:rsid w:val="001C6E9C"/>
    <w:rsid w:val="001C747D"/>
    <w:rsid w:val="001C78E0"/>
    <w:rsid w:val="001D047C"/>
    <w:rsid w:val="001D0A25"/>
    <w:rsid w:val="001D0E1A"/>
    <w:rsid w:val="001D0F43"/>
    <w:rsid w:val="001D1234"/>
    <w:rsid w:val="001D1818"/>
    <w:rsid w:val="001D18D5"/>
    <w:rsid w:val="001D1FEC"/>
    <w:rsid w:val="001D206C"/>
    <w:rsid w:val="001D2FB4"/>
    <w:rsid w:val="001D37D8"/>
    <w:rsid w:val="001D3D77"/>
    <w:rsid w:val="001D4105"/>
    <w:rsid w:val="001D47BD"/>
    <w:rsid w:val="001D4A00"/>
    <w:rsid w:val="001D51CA"/>
    <w:rsid w:val="001D5265"/>
    <w:rsid w:val="001D57CC"/>
    <w:rsid w:val="001D5D90"/>
    <w:rsid w:val="001D63F1"/>
    <w:rsid w:val="001D6573"/>
    <w:rsid w:val="001D7A89"/>
    <w:rsid w:val="001E07CA"/>
    <w:rsid w:val="001E0C1C"/>
    <w:rsid w:val="001E136B"/>
    <w:rsid w:val="001E1E6B"/>
    <w:rsid w:val="001E22D5"/>
    <w:rsid w:val="001E2340"/>
    <w:rsid w:val="001E2BA5"/>
    <w:rsid w:val="001E3149"/>
    <w:rsid w:val="001E398B"/>
    <w:rsid w:val="001E463B"/>
    <w:rsid w:val="001E4C9C"/>
    <w:rsid w:val="001E4CC8"/>
    <w:rsid w:val="001E5AD3"/>
    <w:rsid w:val="001E71A0"/>
    <w:rsid w:val="001E7AE7"/>
    <w:rsid w:val="001E7D6B"/>
    <w:rsid w:val="001E7F53"/>
    <w:rsid w:val="001F0471"/>
    <w:rsid w:val="001F0CB9"/>
    <w:rsid w:val="001F1102"/>
    <w:rsid w:val="001F12D9"/>
    <w:rsid w:val="001F27D7"/>
    <w:rsid w:val="001F3017"/>
    <w:rsid w:val="001F3170"/>
    <w:rsid w:val="001F32A2"/>
    <w:rsid w:val="001F37B8"/>
    <w:rsid w:val="001F3D60"/>
    <w:rsid w:val="001F3FEB"/>
    <w:rsid w:val="001F453F"/>
    <w:rsid w:val="001F4DD7"/>
    <w:rsid w:val="001F5702"/>
    <w:rsid w:val="001F588F"/>
    <w:rsid w:val="001F6298"/>
    <w:rsid w:val="001F66C6"/>
    <w:rsid w:val="001F695A"/>
    <w:rsid w:val="001F6E20"/>
    <w:rsid w:val="001F6F0B"/>
    <w:rsid w:val="001F733A"/>
    <w:rsid w:val="001F7675"/>
    <w:rsid w:val="001F7C61"/>
    <w:rsid w:val="002002A3"/>
    <w:rsid w:val="002003E3"/>
    <w:rsid w:val="002004C8"/>
    <w:rsid w:val="002011A6"/>
    <w:rsid w:val="0020144A"/>
    <w:rsid w:val="002018EE"/>
    <w:rsid w:val="00202B4A"/>
    <w:rsid w:val="00203162"/>
    <w:rsid w:val="00203B2D"/>
    <w:rsid w:val="0020457B"/>
    <w:rsid w:val="002046CF"/>
    <w:rsid w:val="002048C5"/>
    <w:rsid w:val="002050F8"/>
    <w:rsid w:val="002051F1"/>
    <w:rsid w:val="00205617"/>
    <w:rsid w:val="0020614F"/>
    <w:rsid w:val="002061C5"/>
    <w:rsid w:val="00206E35"/>
    <w:rsid w:val="00207275"/>
    <w:rsid w:val="00207813"/>
    <w:rsid w:val="00207C4C"/>
    <w:rsid w:val="00210419"/>
    <w:rsid w:val="00210624"/>
    <w:rsid w:val="0021138A"/>
    <w:rsid w:val="00211891"/>
    <w:rsid w:val="00211966"/>
    <w:rsid w:val="00212294"/>
    <w:rsid w:val="002122B6"/>
    <w:rsid w:val="002123F9"/>
    <w:rsid w:val="00212B39"/>
    <w:rsid w:val="00212CEE"/>
    <w:rsid w:val="0021317C"/>
    <w:rsid w:val="00215888"/>
    <w:rsid w:val="00215BDD"/>
    <w:rsid w:val="00216CC8"/>
    <w:rsid w:val="00216DF8"/>
    <w:rsid w:val="00216E18"/>
    <w:rsid w:val="0021729B"/>
    <w:rsid w:val="0022125E"/>
    <w:rsid w:val="0022194A"/>
    <w:rsid w:val="00221E9D"/>
    <w:rsid w:val="002220B5"/>
    <w:rsid w:val="0022356C"/>
    <w:rsid w:val="002246DB"/>
    <w:rsid w:val="0022491E"/>
    <w:rsid w:val="00224E0D"/>
    <w:rsid w:val="00225001"/>
    <w:rsid w:val="00225616"/>
    <w:rsid w:val="00225A56"/>
    <w:rsid w:val="00225FF0"/>
    <w:rsid w:val="0022627B"/>
    <w:rsid w:val="00226CF2"/>
    <w:rsid w:val="00226D78"/>
    <w:rsid w:val="00226E23"/>
    <w:rsid w:val="002270F2"/>
    <w:rsid w:val="002276CA"/>
    <w:rsid w:val="00230006"/>
    <w:rsid w:val="00230090"/>
    <w:rsid w:val="00230653"/>
    <w:rsid w:val="002309EE"/>
    <w:rsid w:val="002311D3"/>
    <w:rsid w:val="00231D0B"/>
    <w:rsid w:val="00231FF5"/>
    <w:rsid w:val="002320C5"/>
    <w:rsid w:val="0023277F"/>
    <w:rsid w:val="00232A0E"/>
    <w:rsid w:val="00232C87"/>
    <w:rsid w:val="0023322F"/>
    <w:rsid w:val="00233D41"/>
    <w:rsid w:val="002343BB"/>
    <w:rsid w:val="00234714"/>
    <w:rsid w:val="00234CDA"/>
    <w:rsid w:val="002350A6"/>
    <w:rsid w:val="0023531E"/>
    <w:rsid w:val="002357C7"/>
    <w:rsid w:val="00235897"/>
    <w:rsid w:val="00235F0E"/>
    <w:rsid w:val="002367FD"/>
    <w:rsid w:val="00236E9B"/>
    <w:rsid w:val="002374B1"/>
    <w:rsid w:val="002408A9"/>
    <w:rsid w:val="00240951"/>
    <w:rsid w:val="002412C5"/>
    <w:rsid w:val="002415CE"/>
    <w:rsid w:val="00241F7A"/>
    <w:rsid w:val="002438ED"/>
    <w:rsid w:val="00243C66"/>
    <w:rsid w:val="00245370"/>
    <w:rsid w:val="00245568"/>
    <w:rsid w:val="002461FA"/>
    <w:rsid w:val="00246233"/>
    <w:rsid w:val="00246D6E"/>
    <w:rsid w:val="00247824"/>
    <w:rsid w:val="00247A48"/>
    <w:rsid w:val="00247F71"/>
    <w:rsid w:val="00247FCD"/>
    <w:rsid w:val="00250092"/>
    <w:rsid w:val="002500F8"/>
    <w:rsid w:val="00250211"/>
    <w:rsid w:val="002509DC"/>
    <w:rsid w:val="00250B3F"/>
    <w:rsid w:val="00251450"/>
    <w:rsid w:val="002518E3"/>
    <w:rsid w:val="002527BF"/>
    <w:rsid w:val="00252B8B"/>
    <w:rsid w:val="0025371F"/>
    <w:rsid w:val="00253A96"/>
    <w:rsid w:val="00253C7C"/>
    <w:rsid w:val="002546A8"/>
    <w:rsid w:val="002556AA"/>
    <w:rsid w:val="00255B66"/>
    <w:rsid w:val="0025672A"/>
    <w:rsid w:val="00256F59"/>
    <w:rsid w:val="00256F6A"/>
    <w:rsid w:val="002577E8"/>
    <w:rsid w:val="00257983"/>
    <w:rsid w:val="00257B72"/>
    <w:rsid w:val="00257BF5"/>
    <w:rsid w:val="002601C3"/>
    <w:rsid w:val="00260984"/>
    <w:rsid w:val="00260CC4"/>
    <w:rsid w:val="002633D2"/>
    <w:rsid w:val="002633E0"/>
    <w:rsid w:val="00263EAE"/>
    <w:rsid w:val="002648E2"/>
    <w:rsid w:val="002648EE"/>
    <w:rsid w:val="002651B1"/>
    <w:rsid w:val="00265539"/>
    <w:rsid w:val="002656CD"/>
    <w:rsid w:val="002658DE"/>
    <w:rsid w:val="002661E3"/>
    <w:rsid w:val="00266683"/>
    <w:rsid w:val="00266B24"/>
    <w:rsid w:val="0026701D"/>
    <w:rsid w:val="00267AE4"/>
    <w:rsid w:val="00270105"/>
    <w:rsid w:val="0027069B"/>
    <w:rsid w:val="0027145C"/>
    <w:rsid w:val="00271DA7"/>
    <w:rsid w:val="00271EE2"/>
    <w:rsid w:val="00271FEA"/>
    <w:rsid w:val="0027213E"/>
    <w:rsid w:val="00272192"/>
    <w:rsid w:val="002721C2"/>
    <w:rsid w:val="002726BF"/>
    <w:rsid w:val="00272859"/>
    <w:rsid w:val="00272B23"/>
    <w:rsid w:val="00273165"/>
    <w:rsid w:val="00273C2C"/>
    <w:rsid w:val="00274258"/>
    <w:rsid w:val="0027469F"/>
    <w:rsid w:val="00274781"/>
    <w:rsid w:val="00274BE6"/>
    <w:rsid w:val="002759FA"/>
    <w:rsid w:val="002764C8"/>
    <w:rsid w:val="00276B7C"/>
    <w:rsid w:val="00276C97"/>
    <w:rsid w:val="00277ECB"/>
    <w:rsid w:val="00277F7C"/>
    <w:rsid w:val="0028020F"/>
    <w:rsid w:val="00280359"/>
    <w:rsid w:val="00282ADE"/>
    <w:rsid w:val="00283251"/>
    <w:rsid w:val="00283C7F"/>
    <w:rsid w:val="00283D6E"/>
    <w:rsid w:val="00284ED8"/>
    <w:rsid w:val="00285770"/>
    <w:rsid w:val="00285AD7"/>
    <w:rsid w:val="0028683D"/>
    <w:rsid w:val="00287211"/>
    <w:rsid w:val="002877CD"/>
    <w:rsid w:val="00287A86"/>
    <w:rsid w:val="00287AC8"/>
    <w:rsid w:val="00287CE5"/>
    <w:rsid w:val="00287F9C"/>
    <w:rsid w:val="00291668"/>
    <w:rsid w:val="0029243C"/>
    <w:rsid w:val="00292B21"/>
    <w:rsid w:val="00292EB7"/>
    <w:rsid w:val="00293A90"/>
    <w:rsid w:val="00293DCA"/>
    <w:rsid w:val="002944FC"/>
    <w:rsid w:val="00294A01"/>
    <w:rsid w:val="00295118"/>
    <w:rsid w:val="00295978"/>
    <w:rsid w:val="00295C69"/>
    <w:rsid w:val="00296233"/>
    <w:rsid w:val="002963E5"/>
    <w:rsid w:val="0029658C"/>
    <w:rsid w:val="002969E1"/>
    <w:rsid w:val="00296F8E"/>
    <w:rsid w:val="00297039"/>
    <w:rsid w:val="002970DB"/>
    <w:rsid w:val="002A0C1A"/>
    <w:rsid w:val="002A119C"/>
    <w:rsid w:val="002A17F0"/>
    <w:rsid w:val="002A1A11"/>
    <w:rsid w:val="002A1BE9"/>
    <w:rsid w:val="002A3E9B"/>
    <w:rsid w:val="002A4429"/>
    <w:rsid w:val="002A4E4C"/>
    <w:rsid w:val="002A57DC"/>
    <w:rsid w:val="002A63E5"/>
    <w:rsid w:val="002A6DFB"/>
    <w:rsid w:val="002A6F8B"/>
    <w:rsid w:val="002A6FD9"/>
    <w:rsid w:val="002A702F"/>
    <w:rsid w:val="002A70E2"/>
    <w:rsid w:val="002A71D4"/>
    <w:rsid w:val="002A7B8D"/>
    <w:rsid w:val="002A7D2F"/>
    <w:rsid w:val="002B0287"/>
    <w:rsid w:val="002B05DD"/>
    <w:rsid w:val="002B105B"/>
    <w:rsid w:val="002B11AE"/>
    <w:rsid w:val="002B14C0"/>
    <w:rsid w:val="002B16F9"/>
    <w:rsid w:val="002B22F2"/>
    <w:rsid w:val="002B2D91"/>
    <w:rsid w:val="002B355F"/>
    <w:rsid w:val="002B46BE"/>
    <w:rsid w:val="002B5212"/>
    <w:rsid w:val="002B5902"/>
    <w:rsid w:val="002B5C7F"/>
    <w:rsid w:val="002B6054"/>
    <w:rsid w:val="002B61C3"/>
    <w:rsid w:val="002C0261"/>
    <w:rsid w:val="002C02AD"/>
    <w:rsid w:val="002C0BC3"/>
    <w:rsid w:val="002C0E34"/>
    <w:rsid w:val="002C0FCD"/>
    <w:rsid w:val="002C0FFF"/>
    <w:rsid w:val="002C10EC"/>
    <w:rsid w:val="002C14B8"/>
    <w:rsid w:val="002C1A4F"/>
    <w:rsid w:val="002C1B8F"/>
    <w:rsid w:val="002C27A3"/>
    <w:rsid w:val="002C36A7"/>
    <w:rsid w:val="002C3F24"/>
    <w:rsid w:val="002C5757"/>
    <w:rsid w:val="002C660F"/>
    <w:rsid w:val="002C6FB4"/>
    <w:rsid w:val="002C737A"/>
    <w:rsid w:val="002D0879"/>
    <w:rsid w:val="002D089D"/>
    <w:rsid w:val="002D1D83"/>
    <w:rsid w:val="002D2E75"/>
    <w:rsid w:val="002D3383"/>
    <w:rsid w:val="002D36A3"/>
    <w:rsid w:val="002D3B8A"/>
    <w:rsid w:val="002D3E9E"/>
    <w:rsid w:val="002D4A87"/>
    <w:rsid w:val="002D5587"/>
    <w:rsid w:val="002D5C22"/>
    <w:rsid w:val="002D5D47"/>
    <w:rsid w:val="002D5F94"/>
    <w:rsid w:val="002D6184"/>
    <w:rsid w:val="002D69C1"/>
    <w:rsid w:val="002D6D10"/>
    <w:rsid w:val="002D6D8A"/>
    <w:rsid w:val="002D732C"/>
    <w:rsid w:val="002D7652"/>
    <w:rsid w:val="002E01DC"/>
    <w:rsid w:val="002E02E2"/>
    <w:rsid w:val="002E02EC"/>
    <w:rsid w:val="002E0BD3"/>
    <w:rsid w:val="002E0D23"/>
    <w:rsid w:val="002E11D3"/>
    <w:rsid w:val="002E1991"/>
    <w:rsid w:val="002E2534"/>
    <w:rsid w:val="002E385F"/>
    <w:rsid w:val="002E3946"/>
    <w:rsid w:val="002E4026"/>
    <w:rsid w:val="002E4683"/>
    <w:rsid w:val="002E54EA"/>
    <w:rsid w:val="002E5599"/>
    <w:rsid w:val="002E5BE7"/>
    <w:rsid w:val="002E60A9"/>
    <w:rsid w:val="002E637D"/>
    <w:rsid w:val="002E65C6"/>
    <w:rsid w:val="002E7647"/>
    <w:rsid w:val="002E7AE3"/>
    <w:rsid w:val="002E7EC4"/>
    <w:rsid w:val="002F0AA7"/>
    <w:rsid w:val="002F0CCA"/>
    <w:rsid w:val="002F1BAF"/>
    <w:rsid w:val="002F23A5"/>
    <w:rsid w:val="002F2701"/>
    <w:rsid w:val="002F2797"/>
    <w:rsid w:val="002F369E"/>
    <w:rsid w:val="002F3C66"/>
    <w:rsid w:val="002F433C"/>
    <w:rsid w:val="002F49CD"/>
    <w:rsid w:val="002F502F"/>
    <w:rsid w:val="002F5197"/>
    <w:rsid w:val="002F5A86"/>
    <w:rsid w:val="002F5FA3"/>
    <w:rsid w:val="002F6044"/>
    <w:rsid w:val="002F64A7"/>
    <w:rsid w:val="002F6B2B"/>
    <w:rsid w:val="002F79F2"/>
    <w:rsid w:val="00301186"/>
    <w:rsid w:val="003012CF"/>
    <w:rsid w:val="0030261E"/>
    <w:rsid w:val="00303502"/>
    <w:rsid w:val="003035B2"/>
    <w:rsid w:val="00303E54"/>
    <w:rsid w:val="00303F75"/>
    <w:rsid w:val="00304CA7"/>
    <w:rsid w:val="0030579B"/>
    <w:rsid w:val="00305F65"/>
    <w:rsid w:val="003070C1"/>
    <w:rsid w:val="00310272"/>
    <w:rsid w:val="0031226E"/>
    <w:rsid w:val="0031228E"/>
    <w:rsid w:val="00314AA6"/>
    <w:rsid w:val="00314D5A"/>
    <w:rsid w:val="00315EF7"/>
    <w:rsid w:val="003167FB"/>
    <w:rsid w:val="00316ED3"/>
    <w:rsid w:val="003179F9"/>
    <w:rsid w:val="00317FBC"/>
    <w:rsid w:val="003207B8"/>
    <w:rsid w:val="003213AF"/>
    <w:rsid w:val="00321452"/>
    <w:rsid w:val="003216A5"/>
    <w:rsid w:val="003227CF"/>
    <w:rsid w:val="00322A83"/>
    <w:rsid w:val="00323934"/>
    <w:rsid w:val="0032411E"/>
    <w:rsid w:val="00324313"/>
    <w:rsid w:val="00324569"/>
    <w:rsid w:val="0032482B"/>
    <w:rsid w:val="00324C72"/>
    <w:rsid w:val="00324D50"/>
    <w:rsid w:val="00324F57"/>
    <w:rsid w:val="0032509B"/>
    <w:rsid w:val="003258D5"/>
    <w:rsid w:val="00325B36"/>
    <w:rsid w:val="0032607E"/>
    <w:rsid w:val="00326FD3"/>
    <w:rsid w:val="00327421"/>
    <w:rsid w:val="0032745B"/>
    <w:rsid w:val="00327560"/>
    <w:rsid w:val="003304DF"/>
    <w:rsid w:val="0033081B"/>
    <w:rsid w:val="00330D2C"/>
    <w:rsid w:val="00331705"/>
    <w:rsid w:val="00331834"/>
    <w:rsid w:val="00331FBA"/>
    <w:rsid w:val="003329D4"/>
    <w:rsid w:val="00333A26"/>
    <w:rsid w:val="00333AE7"/>
    <w:rsid w:val="00333B37"/>
    <w:rsid w:val="00333D73"/>
    <w:rsid w:val="00333E6B"/>
    <w:rsid w:val="00334267"/>
    <w:rsid w:val="00334831"/>
    <w:rsid w:val="00335518"/>
    <w:rsid w:val="003355D9"/>
    <w:rsid w:val="003359F4"/>
    <w:rsid w:val="003361AC"/>
    <w:rsid w:val="003367C7"/>
    <w:rsid w:val="00336830"/>
    <w:rsid w:val="00336EAF"/>
    <w:rsid w:val="00337CE6"/>
    <w:rsid w:val="00337E07"/>
    <w:rsid w:val="003407A2"/>
    <w:rsid w:val="00341081"/>
    <w:rsid w:val="003415E6"/>
    <w:rsid w:val="0034182F"/>
    <w:rsid w:val="003419F9"/>
    <w:rsid w:val="003429F8"/>
    <w:rsid w:val="00343720"/>
    <w:rsid w:val="00343E55"/>
    <w:rsid w:val="00344EBB"/>
    <w:rsid w:val="00345021"/>
    <w:rsid w:val="00345786"/>
    <w:rsid w:val="0034587C"/>
    <w:rsid w:val="00345F22"/>
    <w:rsid w:val="00346EAB"/>
    <w:rsid w:val="00347418"/>
    <w:rsid w:val="00347B83"/>
    <w:rsid w:val="00350878"/>
    <w:rsid w:val="00350B8D"/>
    <w:rsid w:val="00352262"/>
    <w:rsid w:val="003522D3"/>
    <w:rsid w:val="0035296D"/>
    <w:rsid w:val="003529AA"/>
    <w:rsid w:val="0035398E"/>
    <w:rsid w:val="0035446D"/>
    <w:rsid w:val="00354926"/>
    <w:rsid w:val="0035519A"/>
    <w:rsid w:val="0035531C"/>
    <w:rsid w:val="00355416"/>
    <w:rsid w:val="00355E14"/>
    <w:rsid w:val="00356576"/>
    <w:rsid w:val="00356667"/>
    <w:rsid w:val="00356846"/>
    <w:rsid w:val="0035686F"/>
    <w:rsid w:val="00356B7D"/>
    <w:rsid w:val="00356C86"/>
    <w:rsid w:val="0035739E"/>
    <w:rsid w:val="00357593"/>
    <w:rsid w:val="00357896"/>
    <w:rsid w:val="00360864"/>
    <w:rsid w:val="00361064"/>
    <w:rsid w:val="00361382"/>
    <w:rsid w:val="0036199F"/>
    <w:rsid w:val="00364030"/>
    <w:rsid w:val="003645E9"/>
    <w:rsid w:val="00364758"/>
    <w:rsid w:val="00364A44"/>
    <w:rsid w:val="0036504B"/>
    <w:rsid w:val="0036509E"/>
    <w:rsid w:val="003658C2"/>
    <w:rsid w:val="00365F95"/>
    <w:rsid w:val="00366409"/>
    <w:rsid w:val="00366547"/>
    <w:rsid w:val="00366833"/>
    <w:rsid w:val="003670A1"/>
    <w:rsid w:val="00367247"/>
    <w:rsid w:val="0036728E"/>
    <w:rsid w:val="00367561"/>
    <w:rsid w:val="0036789E"/>
    <w:rsid w:val="00370FF3"/>
    <w:rsid w:val="0037180D"/>
    <w:rsid w:val="0037193D"/>
    <w:rsid w:val="00371EE1"/>
    <w:rsid w:val="003723E1"/>
    <w:rsid w:val="003730A3"/>
    <w:rsid w:val="00374026"/>
    <w:rsid w:val="00375270"/>
    <w:rsid w:val="00375E63"/>
    <w:rsid w:val="003805AE"/>
    <w:rsid w:val="00380667"/>
    <w:rsid w:val="0038082B"/>
    <w:rsid w:val="00381E92"/>
    <w:rsid w:val="00381EF4"/>
    <w:rsid w:val="00382890"/>
    <w:rsid w:val="00382C28"/>
    <w:rsid w:val="00382E6B"/>
    <w:rsid w:val="00383048"/>
    <w:rsid w:val="003833ED"/>
    <w:rsid w:val="00384533"/>
    <w:rsid w:val="00385802"/>
    <w:rsid w:val="0038714D"/>
    <w:rsid w:val="00387AAD"/>
    <w:rsid w:val="003906A1"/>
    <w:rsid w:val="00390F8D"/>
    <w:rsid w:val="0039129E"/>
    <w:rsid w:val="003912CB"/>
    <w:rsid w:val="0039173E"/>
    <w:rsid w:val="00391BA5"/>
    <w:rsid w:val="00392499"/>
    <w:rsid w:val="00392D5A"/>
    <w:rsid w:val="003930D2"/>
    <w:rsid w:val="00393D8D"/>
    <w:rsid w:val="00394130"/>
    <w:rsid w:val="003943C2"/>
    <w:rsid w:val="00394679"/>
    <w:rsid w:val="00394D5C"/>
    <w:rsid w:val="00394F97"/>
    <w:rsid w:val="0039505D"/>
    <w:rsid w:val="003954CE"/>
    <w:rsid w:val="00395992"/>
    <w:rsid w:val="003959B7"/>
    <w:rsid w:val="00395EDB"/>
    <w:rsid w:val="003972B5"/>
    <w:rsid w:val="003A017B"/>
    <w:rsid w:val="003A043B"/>
    <w:rsid w:val="003A07B4"/>
    <w:rsid w:val="003A0A2C"/>
    <w:rsid w:val="003A12AD"/>
    <w:rsid w:val="003A12FE"/>
    <w:rsid w:val="003A4DDC"/>
    <w:rsid w:val="003A61C6"/>
    <w:rsid w:val="003A657D"/>
    <w:rsid w:val="003A6BB8"/>
    <w:rsid w:val="003A7CA1"/>
    <w:rsid w:val="003B0570"/>
    <w:rsid w:val="003B0BF8"/>
    <w:rsid w:val="003B12E5"/>
    <w:rsid w:val="003B1A5F"/>
    <w:rsid w:val="003B24D1"/>
    <w:rsid w:val="003B4590"/>
    <w:rsid w:val="003B47D8"/>
    <w:rsid w:val="003B4C33"/>
    <w:rsid w:val="003B55E8"/>
    <w:rsid w:val="003B6061"/>
    <w:rsid w:val="003B764C"/>
    <w:rsid w:val="003B7D04"/>
    <w:rsid w:val="003B7F8D"/>
    <w:rsid w:val="003C02E9"/>
    <w:rsid w:val="003C061D"/>
    <w:rsid w:val="003C11F5"/>
    <w:rsid w:val="003C12F5"/>
    <w:rsid w:val="003C2017"/>
    <w:rsid w:val="003C2DA1"/>
    <w:rsid w:val="003C2E42"/>
    <w:rsid w:val="003C352B"/>
    <w:rsid w:val="003C4291"/>
    <w:rsid w:val="003C5069"/>
    <w:rsid w:val="003C6034"/>
    <w:rsid w:val="003C6115"/>
    <w:rsid w:val="003C645F"/>
    <w:rsid w:val="003C67C7"/>
    <w:rsid w:val="003C6F4A"/>
    <w:rsid w:val="003C7880"/>
    <w:rsid w:val="003C7C55"/>
    <w:rsid w:val="003D0175"/>
    <w:rsid w:val="003D0242"/>
    <w:rsid w:val="003D0DA5"/>
    <w:rsid w:val="003D1614"/>
    <w:rsid w:val="003D25D4"/>
    <w:rsid w:val="003D2CAC"/>
    <w:rsid w:val="003D40E1"/>
    <w:rsid w:val="003D4867"/>
    <w:rsid w:val="003D4A4F"/>
    <w:rsid w:val="003D4DBE"/>
    <w:rsid w:val="003D5D0F"/>
    <w:rsid w:val="003D64A6"/>
    <w:rsid w:val="003D6707"/>
    <w:rsid w:val="003D767B"/>
    <w:rsid w:val="003D7B5A"/>
    <w:rsid w:val="003D7F9B"/>
    <w:rsid w:val="003E0BF3"/>
    <w:rsid w:val="003E1620"/>
    <w:rsid w:val="003E1A0B"/>
    <w:rsid w:val="003E1ABD"/>
    <w:rsid w:val="003E2509"/>
    <w:rsid w:val="003E3559"/>
    <w:rsid w:val="003E3968"/>
    <w:rsid w:val="003E3993"/>
    <w:rsid w:val="003E433B"/>
    <w:rsid w:val="003E475E"/>
    <w:rsid w:val="003E48CC"/>
    <w:rsid w:val="003E49C3"/>
    <w:rsid w:val="003E536D"/>
    <w:rsid w:val="003E555D"/>
    <w:rsid w:val="003E5AC3"/>
    <w:rsid w:val="003E65AF"/>
    <w:rsid w:val="003E6991"/>
    <w:rsid w:val="003E6D11"/>
    <w:rsid w:val="003E6FD8"/>
    <w:rsid w:val="003E783A"/>
    <w:rsid w:val="003E7C65"/>
    <w:rsid w:val="003F06FC"/>
    <w:rsid w:val="003F0D87"/>
    <w:rsid w:val="003F114B"/>
    <w:rsid w:val="003F178C"/>
    <w:rsid w:val="003F1BFC"/>
    <w:rsid w:val="003F2042"/>
    <w:rsid w:val="003F2674"/>
    <w:rsid w:val="003F290E"/>
    <w:rsid w:val="003F31E3"/>
    <w:rsid w:val="003F49CE"/>
    <w:rsid w:val="003F5455"/>
    <w:rsid w:val="003F54A7"/>
    <w:rsid w:val="003F5715"/>
    <w:rsid w:val="003F71D4"/>
    <w:rsid w:val="003F7D02"/>
    <w:rsid w:val="004000AA"/>
    <w:rsid w:val="00400148"/>
    <w:rsid w:val="004001C4"/>
    <w:rsid w:val="00400A34"/>
    <w:rsid w:val="00401410"/>
    <w:rsid w:val="00402231"/>
    <w:rsid w:val="00402528"/>
    <w:rsid w:val="004025AF"/>
    <w:rsid w:val="0040319D"/>
    <w:rsid w:val="00404130"/>
    <w:rsid w:val="004047F4"/>
    <w:rsid w:val="00404DCD"/>
    <w:rsid w:val="00404ED1"/>
    <w:rsid w:val="00405839"/>
    <w:rsid w:val="00405B53"/>
    <w:rsid w:val="0040682A"/>
    <w:rsid w:val="00407305"/>
    <w:rsid w:val="00407C03"/>
    <w:rsid w:val="0041021E"/>
    <w:rsid w:val="00410B59"/>
    <w:rsid w:val="00412009"/>
    <w:rsid w:val="004127E8"/>
    <w:rsid w:val="00412E2D"/>
    <w:rsid w:val="00413D58"/>
    <w:rsid w:val="0041434D"/>
    <w:rsid w:val="00414540"/>
    <w:rsid w:val="004149DF"/>
    <w:rsid w:val="00415407"/>
    <w:rsid w:val="00416578"/>
    <w:rsid w:val="00416DC2"/>
    <w:rsid w:val="00420F03"/>
    <w:rsid w:val="00420F35"/>
    <w:rsid w:val="004210BC"/>
    <w:rsid w:val="0042190B"/>
    <w:rsid w:val="00422529"/>
    <w:rsid w:val="0042269B"/>
    <w:rsid w:val="004228FD"/>
    <w:rsid w:val="00422E45"/>
    <w:rsid w:val="00423496"/>
    <w:rsid w:val="0042498D"/>
    <w:rsid w:val="004249E0"/>
    <w:rsid w:val="00424DAA"/>
    <w:rsid w:val="00424F22"/>
    <w:rsid w:val="004252D1"/>
    <w:rsid w:val="00425BDE"/>
    <w:rsid w:val="004260A7"/>
    <w:rsid w:val="00426BC8"/>
    <w:rsid w:val="00426EFA"/>
    <w:rsid w:val="00427177"/>
    <w:rsid w:val="00427447"/>
    <w:rsid w:val="004306F3"/>
    <w:rsid w:val="00430958"/>
    <w:rsid w:val="00430AC4"/>
    <w:rsid w:val="00431465"/>
    <w:rsid w:val="00431C84"/>
    <w:rsid w:val="00432548"/>
    <w:rsid w:val="00432A35"/>
    <w:rsid w:val="00432FF9"/>
    <w:rsid w:val="004335C2"/>
    <w:rsid w:val="004345EF"/>
    <w:rsid w:val="0043480C"/>
    <w:rsid w:val="00435002"/>
    <w:rsid w:val="00435047"/>
    <w:rsid w:val="0043532F"/>
    <w:rsid w:val="0043581A"/>
    <w:rsid w:val="00436EC8"/>
    <w:rsid w:val="00437504"/>
    <w:rsid w:val="00437BF6"/>
    <w:rsid w:val="00437CB0"/>
    <w:rsid w:val="00437FC7"/>
    <w:rsid w:val="00440679"/>
    <w:rsid w:val="00441029"/>
    <w:rsid w:val="004418ED"/>
    <w:rsid w:val="00441FE3"/>
    <w:rsid w:val="0044232C"/>
    <w:rsid w:val="00442AAE"/>
    <w:rsid w:val="00444D41"/>
    <w:rsid w:val="00444E0B"/>
    <w:rsid w:val="00445098"/>
    <w:rsid w:val="004450CB"/>
    <w:rsid w:val="004455F1"/>
    <w:rsid w:val="00445698"/>
    <w:rsid w:val="00445776"/>
    <w:rsid w:val="00445898"/>
    <w:rsid w:val="00445E10"/>
    <w:rsid w:val="00446244"/>
    <w:rsid w:val="00446A2C"/>
    <w:rsid w:val="00447BE9"/>
    <w:rsid w:val="00450771"/>
    <w:rsid w:val="0045089D"/>
    <w:rsid w:val="00450B27"/>
    <w:rsid w:val="00450B4D"/>
    <w:rsid w:val="0045112E"/>
    <w:rsid w:val="00451149"/>
    <w:rsid w:val="004513B3"/>
    <w:rsid w:val="00451510"/>
    <w:rsid w:val="004523C6"/>
    <w:rsid w:val="0045310F"/>
    <w:rsid w:val="00453514"/>
    <w:rsid w:val="00453799"/>
    <w:rsid w:val="00453940"/>
    <w:rsid w:val="00453DC8"/>
    <w:rsid w:val="004547A5"/>
    <w:rsid w:val="00454CD1"/>
    <w:rsid w:val="00454CDD"/>
    <w:rsid w:val="00455BDE"/>
    <w:rsid w:val="00455F4B"/>
    <w:rsid w:val="004565FF"/>
    <w:rsid w:val="00456631"/>
    <w:rsid w:val="00456C43"/>
    <w:rsid w:val="00457577"/>
    <w:rsid w:val="00457AD3"/>
    <w:rsid w:val="00460510"/>
    <w:rsid w:val="00460565"/>
    <w:rsid w:val="004618F0"/>
    <w:rsid w:val="00461BF0"/>
    <w:rsid w:val="0046295B"/>
    <w:rsid w:val="004632DB"/>
    <w:rsid w:val="00463EEE"/>
    <w:rsid w:val="004647C6"/>
    <w:rsid w:val="004648DB"/>
    <w:rsid w:val="0046514A"/>
    <w:rsid w:val="00465617"/>
    <w:rsid w:val="004667CE"/>
    <w:rsid w:val="00466D81"/>
    <w:rsid w:val="00466E87"/>
    <w:rsid w:val="0046772D"/>
    <w:rsid w:val="00470098"/>
    <w:rsid w:val="004718CF"/>
    <w:rsid w:val="00472161"/>
    <w:rsid w:val="00472D45"/>
    <w:rsid w:val="00472D5D"/>
    <w:rsid w:val="004734E5"/>
    <w:rsid w:val="0047561D"/>
    <w:rsid w:val="00476276"/>
    <w:rsid w:val="004763C5"/>
    <w:rsid w:val="004767F7"/>
    <w:rsid w:val="00480A46"/>
    <w:rsid w:val="0048203F"/>
    <w:rsid w:val="0048346D"/>
    <w:rsid w:val="00483E01"/>
    <w:rsid w:val="0048443B"/>
    <w:rsid w:val="00484563"/>
    <w:rsid w:val="00484DAC"/>
    <w:rsid w:val="004860C7"/>
    <w:rsid w:val="00486703"/>
    <w:rsid w:val="0048677A"/>
    <w:rsid w:val="00486B0F"/>
    <w:rsid w:val="00486C1E"/>
    <w:rsid w:val="00487859"/>
    <w:rsid w:val="00491224"/>
    <w:rsid w:val="004918DB"/>
    <w:rsid w:val="00491C92"/>
    <w:rsid w:val="00492E2B"/>
    <w:rsid w:val="0049413E"/>
    <w:rsid w:val="00494269"/>
    <w:rsid w:val="004945D8"/>
    <w:rsid w:val="0049549F"/>
    <w:rsid w:val="00495811"/>
    <w:rsid w:val="00495883"/>
    <w:rsid w:val="00495BB8"/>
    <w:rsid w:val="00495E59"/>
    <w:rsid w:val="00495EB7"/>
    <w:rsid w:val="00496D54"/>
    <w:rsid w:val="004970F3"/>
    <w:rsid w:val="004971CA"/>
    <w:rsid w:val="004A04ED"/>
    <w:rsid w:val="004A06A3"/>
    <w:rsid w:val="004A0E48"/>
    <w:rsid w:val="004A0F4E"/>
    <w:rsid w:val="004A1094"/>
    <w:rsid w:val="004A1352"/>
    <w:rsid w:val="004A13C9"/>
    <w:rsid w:val="004A1A83"/>
    <w:rsid w:val="004A2732"/>
    <w:rsid w:val="004A3A7E"/>
    <w:rsid w:val="004A5DF6"/>
    <w:rsid w:val="004A620F"/>
    <w:rsid w:val="004A658E"/>
    <w:rsid w:val="004A694F"/>
    <w:rsid w:val="004A73A5"/>
    <w:rsid w:val="004A7759"/>
    <w:rsid w:val="004A7BF9"/>
    <w:rsid w:val="004B02E9"/>
    <w:rsid w:val="004B080F"/>
    <w:rsid w:val="004B0AD3"/>
    <w:rsid w:val="004B22F6"/>
    <w:rsid w:val="004B2774"/>
    <w:rsid w:val="004B2FB7"/>
    <w:rsid w:val="004B3100"/>
    <w:rsid w:val="004B3B6D"/>
    <w:rsid w:val="004B40CA"/>
    <w:rsid w:val="004B436C"/>
    <w:rsid w:val="004B49E7"/>
    <w:rsid w:val="004B4E75"/>
    <w:rsid w:val="004B52E2"/>
    <w:rsid w:val="004B5DC1"/>
    <w:rsid w:val="004B71C3"/>
    <w:rsid w:val="004B7FB2"/>
    <w:rsid w:val="004C035E"/>
    <w:rsid w:val="004C06D5"/>
    <w:rsid w:val="004C0777"/>
    <w:rsid w:val="004C089D"/>
    <w:rsid w:val="004C10E4"/>
    <w:rsid w:val="004C11E3"/>
    <w:rsid w:val="004C17F0"/>
    <w:rsid w:val="004C1B52"/>
    <w:rsid w:val="004C22A1"/>
    <w:rsid w:val="004C2465"/>
    <w:rsid w:val="004C2BA3"/>
    <w:rsid w:val="004C4318"/>
    <w:rsid w:val="004C4A79"/>
    <w:rsid w:val="004C4C53"/>
    <w:rsid w:val="004C4CA8"/>
    <w:rsid w:val="004C56F1"/>
    <w:rsid w:val="004C5B6F"/>
    <w:rsid w:val="004C600A"/>
    <w:rsid w:val="004C6AD4"/>
    <w:rsid w:val="004C7540"/>
    <w:rsid w:val="004C7562"/>
    <w:rsid w:val="004D04D8"/>
    <w:rsid w:val="004D0591"/>
    <w:rsid w:val="004D07B8"/>
    <w:rsid w:val="004D0A6E"/>
    <w:rsid w:val="004D2661"/>
    <w:rsid w:val="004D2A77"/>
    <w:rsid w:val="004D2B67"/>
    <w:rsid w:val="004D37F1"/>
    <w:rsid w:val="004D385E"/>
    <w:rsid w:val="004D5109"/>
    <w:rsid w:val="004D65A4"/>
    <w:rsid w:val="004D6A42"/>
    <w:rsid w:val="004D743B"/>
    <w:rsid w:val="004D7599"/>
    <w:rsid w:val="004D7AB5"/>
    <w:rsid w:val="004D7B4B"/>
    <w:rsid w:val="004D7B9C"/>
    <w:rsid w:val="004D7C4B"/>
    <w:rsid w:val="004D7DA3"/>
    <w:rsid w:val="004E06E8"/>
    <w:rsid w:val="004E12C6"/>
    <w:rsid w:val="004E18E2"/>
    <w:rsid w:val="004E1C06"/>
    <w:rsid w:val="004E22CE"/>
    <w:rsid w:val="004E3212"/>
    <w:rsid w:val="004E36BC"/>
    <w:rsid w:val="004E391B"/>
    <w:rsid w:val="004E3C1D"/>
    <w:rsid w:val="004E3DCA"/>
    <w:rsid w:val="004E4925"/>
    <w:rsid w:val="004E4EB8"/>
    <w:rsid w:val="004E535B"/>
    <w:rsid w:val="004E54FB"/>
    <w:rsid w:val="004E559E"/>
    <w:rsid w:val="004E6751"/>
    <w:rsid w:val="004E6AE1"/>
    <w:rsid w:val="004E6D9A"/>
    <w:rsid w:val="004E75C9"/>
    <w:rsid w:val="004E79C5"/>
    <w:rsid w:val="004E7DBC"/>
    <w:rsid w:val="004F0E01"/>
    <w:rsid w:val="004F1C88"/>
    <w:rsid w:val="004F26B5"/>
    <w:rsid w:val="004F2FB7"/>
    <w:rsid w:val="004F33C7"/>
    <w:rsid w:val="004F3EAA"/>
    <w:rsid w:val="004F47DB"/>
    <w:rsid w:val="004F4886"/>
    <w:rsid w:val="004F5044"/>
    <w:rsid w:val="004F50B9"/>
    <w:rsid w:val="004F70AC"/>
    <w:rsid w:val="004F7362"/>
    <w:rsid w:val="004F7C1D"/>
    <w:rsid w:val="00500706"/>
    <w:rsid w:val="0050077F"/>
    <w:rsid w:val="00500B85"/>
    <w:rsid w:val="00500D8E"/>
    <w:rsid w:val="00500EDD"/>
    <w:rsid w:val="0050172D"/>
    <w:rsid w:val="0050186B"/>
    <w:rsid w:val="00501FA9"/>
    <w:rsid w:val="00502B24"/>
    <w:rsid w:val="0050314A"/>
    <w:rsid w:val="00503C32"/>
    <w:rsid w:val="00504905"/>
    <w:rsid w:val="005053FE"/>
    <w:rsid w:val="00505508"/>
    <w:rsid w:val="00505C83"/>
    <w:rsid w:val="00505F7C"/>
    <w:rsid w:val="005069DD"/>
    <w:rsid w:val="00506E71"/>
    <w:rsid w:val="00510104"/>
    <w:rsid w:val="005105BE"/>
    <w:rsid w:val="0051133E"/>
    <w:rsid w:val="005117F1"/>
    <w:rsid w:val="00512180"/>
    <w:rsid w:val="00512B17"/>
    <w:rsid w:val="00513810"/>
    <w:rsid w:val="0051413E"/>
    <w:rsid w:val="00514909"/>
    <w:rsid w:val="00514BD4"/>
    <w:rsid w:val="005158F8"/>
    <w:rsid w:val="0051660D"/>
    <w:rsid w:val="00521EE4"/>
    <w:rsid w:val="00522180"/>
    <w:rsid w:val="0052307B"/>
    <w:rsid w:val="005238E9"/>
    <w:rsid w:val="00524FEB"/>
    <w:rsid w:val="0052518C"/>
    <w:rsid w:val="00525393"/>
    <w:rsid w:val="00525535"/>
    <w:rsid w:val="00525970"/>
    <w:rsid w:val="00525B13"/>
    <w:rsid w:val="005266C3"/>
    <w:rsid w:val="00526B56"/>
    <w:rsid w:val="00527106"/>
    <w:rsid w:val="00527B75"/>
    <w:rsid w:val="005309C8"/>
    <w:rsid w:val="00530A5C"/>
    <w:rsid w:val="00530AB9"/>
    <w:rsid w:val="005310A8"/>
    <w:rsid w:val="005315B5"/>
    <w:rsid w:val="0053219B"/>
    <w:rsid w:val="005346E6"/>
    <w:rsid w:val="00535B2F"/>
    <w:rsid w:val="005367F4"/>
    <w:rsid w:val="00536920"/>
    <w:rsid w:val="0053755D"/>
    <w:rsid w:val="00540A40"/>
    <w:rsid w:val="00540D2E"/>
    <w:rsid w:val="0054148E"/>
    <w:rsid w:val="0054151D"/>
    <w:rsid w:val="00541DC1"/>
    <w:rsid w:val="005421B8"/>
    <w:rsid w:val="00542315"/>
    <w:rsid w:val="00542A4E"/>
    <w:rsid w:val="00543EE6"/>
    <w:rsid w:val="00544753"/>
    <w:rsid w:val="005447C0"/>
    <w:rsid w:val="005448EE"/>
    <w:rsid w:val="00545156"/>
    <w:rsid w:val="0054578E"/>
    <w:rsid w:val="0054648D"/>
    <w:rsid w:val="00546956"/>
    <w:rsid w:val="00546D35"/>
    <w:rsid w:val="005477FF"/>
    <w:rsid w:val="00547CE0"/>
    <w:rsid w:val="00550749"/>
    <w:rsid w:val="00550860"/>
    <w:rsid w:val="00550A53"/>
    <w:rsid w:val="00550E59"/>
    <w:rsid w:val="00551406"/>
    <w:rsid w:val="005516B8"/>
    <w:rsid w:val="00551EE4"/>
    <w:rsid w:val="00552584"/>
    <w:rsid w:val="00552612"/>
    <w:rsid w:val="00552840"/>
    <w:rsid w:val="00552B58"/>
    <w:rsid w:val="0055342E"/>
    <w:rsid w:val="0055398B"/>
    <w:rsid w:val="005540DB"/>
    <w:rsid w:val="005557EA"/>
    <w:rsid w:val="00555AA6"/>
    <w:rsid w:val="0055623B"/>
    <w:rsid w:val="005566D8"/>
    <w:rsid w:val="0055671A"/>
    <w:rsid w:val="0055677E"/>
    <w:rsid w:val="00556CE9"/>
    <w:rsid w:val="00556E40"/>
    <w:rsid w:val="00556FA1"/>
    <w:rsid w:val="0055709B"/>
    <w:rsid w:val="00557BC9"/>
    <w:rsid w:val="00557C98"/>
    <w:rsid w:val="00557CF1"/>
    <w:rsid w:val="0056025D"/>
    <w:rsid w:val="00560698"/>
    <w:rsid w:val="0056073B"/>
    <w:rsid w:val="00560F4E"/>
    <w:rsid w:val="005617E0"/>
    <w:rsid w:val="00561900"/>
    <w:rsid w:val="00561B99"/>
    <w:rsid w:val="00561F5C"/>
    <w:rsid w:val="00562AA7"/>
    <w:rsid w:val="00562CC8"/>
    <w:rsid w:val="00562F25"/>
    <w:rsid w:val="005634D2"/>
    <w:rsid w:val="00563B36"/>
    <w:rsid w:val="00564383"/>
    <w:rsid w:val="0056458D"/>
    <w:rsid w:val="00565303"/>
    <w:rsid w:val="005655F8"/>
    <w:rsid w:val="00565A56"/>
    <w:rsid w:val="00566869"/>
    <w:rsid w:val="00566A8A"/>
    <w:rsid w:val="00566F28"/>
    <w:rsid w:val="0056745B"/>
    <w:rsid w:val="00567DD9"/>
    <w:rsid w:val="00570218"/>
    <w:rsid w:val="00570432"/>
    <w:rsid w:val="00570CDB"/>
    <w:rsid w:val="0057166B"/>
    <w:rsid w:val="005718D3"/>
    <w:rsid w:val="0057250C"/>
    <w:rsid w:val="0057293F"/>
    <w:rsid w:val="00572BC9"/>
    <w:rsid w:val="005735F3"/>
    <w:rsid w:val="00574277"/>
    <w:rsid w:val="0057433E"/>
    <w:rsid w:val="00574B40"/>
    <w:rsid w:val="00574E9F"/>
    <w:rsid w:val="0057532B"/>
    <w:rsid w:val="00575492"/>
    <w:rsid w:val="0057592D"/>
    <w:rsid w:val="00575D99"/>
    <w:rsid w:val="0057690A"/>
    <w:rsid w:val="00577407"/>
    <w:rsid w:val="00581039"/>
    <w:rsid w:val="005819EC"/>
    <w:rsid w:val="00582392"/>
    <w:rsid w:val="0058250B"/>
    <w:rsid w:val="0058286F"/>
    <w:rsid w:val="00582BAD"/>
    <w:rsid w:val="00582CCC"/>
    <w:rsid w:val="00582DFD"/>
    <w:rsid w:val="00582F5F"/>
    <w:rsid w:val="00583382"/>
    <w:rsid w:val="0058380F"/>
    <w:rsid w:val="0058383F"/>
    <w:rsid w:val="005838BA"/>
    <w:rsid w:val="0058414B"/>
    <w:rsid w:val="005846FD"/>
    <w:rsid w:val="00584836"/>
    <w:rsid w:val="00584AA3"/>
    <w:rsid w:val="00584DAC"/>
    <w:rsid w:val="00584E8D"/>
    <w:rsid w:val="0058506F"/>
    <w:rsid w:val="005851A7"/>
    <w:rsid w:val="0058532A"/>
    <w:rsid w:val="005853B4"/>
    <w:rsid w:val="0058564B"/>
    <w:rsid w:val="005859E0"/>
    <w:rsid w:val="0058644D"/>
    <w:rsid w:val="0058676A"/>
    <w:rsid w:val="005875FF"/>
    <w:rsid w:val="005877D0"/>
    <w:rsid w:val="00590038"/>
    <w:rsid w:val="00590072"/>
    <w:rsid w:val="00590937"/>
    <w:rsid w:val="005914BD"/>
    <w:rsid w:val="005917A6"/>
    <w:rsid w:val="00591E53"/>
    <w:rsid w:val="005920A3"/>
    <w:rsid w:val="005927B4"/>
    <w:rsid w:val="005939E4"/>
    <w:rsid w:val="00594522"/>
    <w:rsid w:val="00594A4B"/>
    <w:rsid w:val="00595194"/>
    <w:rsid w:val="00595739"/>
    <w:rsid w:val="00595889"/>
    <w:rsid w:val="005960BB"/>
    <w:rsid w:val="0059714E"/>
    <w:rsid w:val="005A09E2"/>
    <w:rsid w:val="005A0D94"/>
    <w:rsid w:val="005A0E86"/>
    <w:rsid w:val="005A2CC5"/>
    <w:rsid w:val="005A309E"/>
    <w:rsid w:val="005A33A6"/>
    <w:rsid w:val="005A3668"/>
    <w:rsid w:val="005A3BE2"/>
    <w:rsid w:val="005A3E69"/>
    <w:rsid w:val="005A403B"/>
    <w:rsid w:val="005A44B8"/>
    <w:rsid w:val="005A4E69"/>
    <w:rsid w:val="005A4FED"/>
    <w:rsid w:val="005A50F9"/>
    <w:rsid w:val="005A5CE2"/>
    <w:rsid w:val="005A5F39"/>
    <w:rsid w:val="005A5F8D"/>
    <w:rsid w:val="005A62A9"/>
    <w:rsid w:val="005A6BED"/>
    <w:rsid w:val="005B0562"/>
    <w:rsid w:val="005B06ED"/>
    <w:rsid w:val="005B13C9"/>
    <w:rsid w:val="005B18A1"/>
    <w:rsid w:val="005B1B8A"/>
    <w:rsid w:val="005B2166"/>
    <w:rsid w:val="005B25F9"/>
    <w:rsid w:val="005B278C"/>
    <w:rsid w:val="005B30DC"/>
    <w:rsid w:val="005B31DA"/>
    <w:rsid w:val="005B3582"/>
    <w:rsid w:val="005B3FDE"/>
    <w:rsid w:val="005B4551"/>
    <w:rsid w:val="005B4AFF"/>
    <w:rsid w:val="005B4CC2"/>
    <w:rsid w:val="005B544A"/>
    <w:rsid w:val="005B61AB"/>
    <w:rsid w:val="005B6480"/>
    <w:rsid w:val="005B6C83"/>
    <w:rsid w:val="005B6C98"/>
    <w:rsid w:val="005B72DB"/>
    <w:rsid w:val="005B72F7"/>
    <w:rsid w:val="005B7385"/>
    <w:rsid w:val="005B75B1"/>
    <w:rsid w:val="005B7A3C"/>
    <w:rsid w:val="005C04D8"/>
    <w:rsid w:val="005C11B7"/>
    <w:rsid w:val="005C205D"/>
    <w:rsid w:val="005C2B4C"/>
    <w:rsid w:val="005C380A"/>
    <w:rsid w:val="005C3F8B"/>
    <w:rsid w:val="005C3FFF"/>
    <w:rsid w:val="005C4153"/>
    <w:rsid w:val="005C4568"/>
    <w:rsid w:val="005C46F5"/>
    <w:rsid w:val="005C4802"/>
    <w:rsid w:val="005C4826"/>
    <w:rsid w:val="005C62C8"/>
    <w:rsid w:val="005C66E1"/>
    <w:rsid w:val="005C7290"/>
    <w:rsid w:val="005C7F85"/>
    <w:rsid w:val="005C7FA6"/>
    <w:rsid w:val="005D06B7"/>
    <w:rsid w:val="005D08B2"/>
    <w:rsid w:val="005D08CF"/>
    <w:rsid w:val="005D0F29"/>
    <w:rsid w:val="005D1D48"/>
    <w:rsid w:val="005D20BA"/>
    <w:rsid w:val="005D2A22"/>
    <w:rsid w:val="005D3C89"/>
    <w:rsid w:val="005D40B5"/>
    <w:rsid w:val="005D45A6"/>
    <w:rsid w:val="005D506C"/>
    <w:rsid w:val="005D54D7"/>
    <w:rsid w:val="005D571B"/>
    <w:rsid w:val="005D5ED5"/>
    <w:rsid w:val="005D648B"/>
    <w:rsid w:val="005D662A"/>
    <w:rsid w:val="005D666C"/>
    <w:rsid w:val="005D7F0F"/>
    <w:rsid w:val="005E127B"/>
    <w:rsid w:val="005E23B4"/>
    <w:rsid w:val="005E265A"/>
    <w:rsid w:val="005E3346"/>
    <w:rsid w:val="005E4069"/>
    <w:rsid w:val="005E4366"/>
    <w:rsid w:val="005E492F"/>
    <w:rsid w:val="005E4D26"/>
    <w:rsid w:val="005E51AC"/>
    <w:rsid w:val="005E5C2F"/>
    <w:rsid w:val="005E5C51"/>
    <w:rsid w:val="005E6616"/>
    <w:rsid w:val="005E7ED6"/>
    <w:rsid w:val="005F0108"/>
    <w:rsid w:val="005F018E"/>
    <w:rsid w:val="005F0F5E"/>
    <w:rsid w:val="005F1051"/>
    <w:rsid w:val="005F1C65"/>
    <w:rsid w:val="005F1DCD"/>
    <w:rsid w:val="005F24CA"/>
    <w:rsid w:val="005F3155"/>
    <w:rsid w:val="005F3694"/>
    <w:rsid w:val="005F4176"/>
    <w:rsid w:val="005F551F"/>
    <w:rsid w:val="005F6278"/>
    <w:rsid w:val="005F6AD5"/>
    <w:rsid w:val="005F6B84"/>
    <w:rsid w:val="005F746C"/>
    <w:rsid w:val="006002E5"/>
    <w:rsid w:val="00600807"/>
    <w:rsid w:val="00600992"/>
    <w:rsid w:val="00601375"/>
    <w:rsid w:val="006013AF"/>
    <w:rsid w:val="00601D19"/>
    <w:rsid w:val="006029A9"/>
    <w:rsid w:val="00602EBB"/>
    <w:rsid w:val="00603A8A"/>
    <w:rsid w:val="0060485C"/>
    <w:rsid w:val="0060522F"/>
    <w:rsid w:val="00605664"/>
    <w:rsid w:val="00605D97"/>
    <w:rsid w:val="00606394"/>
    <w:rsid w:val="0060652B"/>
    <w:rsid w:val="00606FDB"/>
    <w:rsid w:val="00610A81"/>
    <w:rsid w:val="006113B9"/>
    <w:rsid w:val="0061159C"/>
    <w:rsid w:val="006117D2"/>
    <w:rsid w:val="00611910"/>
    <w:rsid w:val="006119E5"/>
    <w:rsid w:val="006124D4"/>
    <w:rsid w:val="00612777"/>
    <w:rsid w:val="006133D2"/>
    <w:rsid w:val="006137C1"/>
    <w:rsid w:val="00613885"/>
    <w:rsid w:val="00613ABA"/>
    <w:rsid w:val="00613BB4"/>
    <w:rsid w:val="00613C4A"/>
    <w:rsid w:val="00613F3E"/>
    <w:rsid w:val="00614080"/>
    <w:rsid w:val="006143AE"/>
    <w:rsid w:val="0061499C"/>
    <w:rsid w:val="00614DA5"/>
    <w:rsid w:val="006151BC"/>
    <w:rsid w:val="00615E0C"/>
    <w:rsid w:val="00616499"/>
    <w:rsid w:val="00616AA2"/>
    <w:rsid w:val="006171FD"/>
    <w:rsid w:val="00617238"/>
    <w:rsid w:val="00617826"/>
    <w:rsid w:val="00617B01"/>
    <w:rsid w:val="006205F5"/>
    <w:rsid w:val="00620D54"/>
    <w:rsid w:val="006213E7"/>
    <w:rsid w:val="00621433"/>
    <w:rsid w:val="006215BD"/>
    <w:rsid w:val="006217B1"/>
    <w:rsid w:val="00621A5C"/>
    <w:rsid w:val="00621B7E"/>
    <w:rsid w:val="00623AE8"/>
    <w:rsid w:val="00625386"/>
    <w:rsid w:val="00625A6C"/>
    <w:rsid w:val="00625E81"/>
    <w:rsid w:val="00626557"/>
    <w:rsid w:val="00626C08"/>
    <w:rsid w:val="00627F31"/>
    <w:rsid w:val="006303C3"/>
    <w:rsid w:val="006305B0"/>
    <w:rsid w:val="0063138B"/>
    <w:rsid w:val="00631B78"/>
    <w:rsid w:val="00632462"/>
    <w:rsid w:val="00633516"/>
    <w:rsid w:val="0063360A"/>
    <w:rsid w:val="0063395A"/>
    <w:rsid w:val="00633A46"/>
    <w:rsid w:val="00633F45"/>
    <w:rsid w:val="0063448B"/>
    <w:rsid w:val="0063573D"/>
    <w:rsid w:val="00635871"/>
    <w:rsid w:val="00635CB4"/>
    <w:rsid w:val="00635FFB"/>
    <w:rsid w:val="006361D2"/>
    <w:rsid w:val="0063679B"/>
    <w:rsid w:val="00636AA3"/>
    <w:rsid w:val="0063715A"/>
    <w:rsid w:val="00637BB4"/>
    <w:rsid w:val="006400E6"/>
    <w:rsid w:val="006408C8"/>
    <w:rsid w:val="0064185E"/>
    <w:rsid w:val="00641F6D"/>
    <w:rsid w:val="006425AB"/>
    <w:rsid w:val="00642A0C"/>
    <w:rsid w:val="00642B23"/>
    <w:rsid w:val="00642C88"/>
    <w:rsid w:val="00642FCC"/>
    <w:rsid w:val="00644280"/>
    <w:rsid w:val="00644877"/>
    <w:rsid w:val="006451F2"/>
    <w:rsid w:val="0064534F"/>
    <w:rsid w:val="0064622D"/>
    <w:rsid w:val="00646401"/>
    <w:rsid w:val="0064640C"/>
    <w:rsid w:val="0064647C"/>
    <w:rsid w:val="00647517"/>
    <w:rsid w:val="00647578"/>
    <w:rsid w:val="00647A23"/>
    <w:rsid w:val="00651171"/>
    <w:rsid w:val="00651384"/>
    <w:rsid w:val="006516CB"/>
    <w:rsid w:val="00651CF4"/>
    <w:rsid w:val="0065257F"/>
    <w:rsid w:val="00653434"/>
    <w:rsid w:val="00653549"/>
    <w:rsid w:val="00653AB8"/>
    <w:rsid w:val="006560D0"/>
    <w:rsid w:val="00656E99"/>
    <w:rsid w:val="00660010"/>
    <w:rsid w:val="00661242"/>
    <w:rsid w:val="006626A4"/>
    <w:rsid w:val="00662AAE"/>
    <w:rsid w:val="00663615"/>
    <w:rsid w:val="00663B1F"/>
    <w:rsid w:val="00663C4B"/>
    <w:rsid w:val="00664C03"/>
    <w:rsid w:val="00664FC9"/>
    <w:rsid w:val="0066538E"/>
    <w:rsid w:val="0066564A"/>
    <w:rsid w:val="00665DAE"/>
    <w:rsid w:val="0066671C"/>
    <w:rsid w:val="0066713B"/>
    <w:rsid w:val="0066723C"/>
    <w:rsid w:val="00667537"/>
    <w:rsid w:val="0066761C"/>
    <w:rsid w:val="0066795B"/>
    <w:rsid w:val="00667F0F"/>
    <w:rsid w:val="00670BFD"/>
    <w:rsid w:val="00671158"/>
    <w:rsid w:val="0067195D"/>
    <w:rsid w:val="006720F6"/>
    <w:rsid w:val="0067248F"/>
    <w:rsid w:val="006728B7"/>
    <w:rsid w:val="00673103"/>
    <w:rsid w:val="00673D85"/>
    <w:rsid w:val="00674236"/>
    <w:rsid w:val="00674505"/>
    <w:rsid w:val="00675A19"/>
    <w:rsid w:val="00675D9D"/>
    <w:rsid w:val="0067655F"/>
    <w:rsid w:val="00677F6F"/>
    <w:rsid w:val="0068069F"/>
    <w:rsid w:val="00681062"/>
    <w:rsid w:val="00681592"/>
    <w:rsid w:val="00681CF2"/>
    <w:rsid w:val="00681D0A"/>
    <w:rsid w:val="00681EE4"/>
    <w:rsid w:val="006833C6"/>
    <w:rsid w:val="0068346A"/>
    <w:rsid w:val="00683660"/>
    <w:rsid w:val="006836EE"/>
    <w:rsid w:val="00683905"/>
    <w:rsid w:val="00683DBA"/>
    <w:rsid w:val="006844A1"/>
    <w:rsid w:val="00684B6B"/>
    <w:rsid w:val="006855FE"/>
    <w:rsid w:val="00685988"/>
    <w:rsid w:val="00686A34"/>
    <w:rsid w:val="00687961"/>
    <w:rsid w:val="00687C53"/>
    <w:rsid w:val="00687FBE"/>
    <w:rsid w:val="00690ECE"/>
    <w:rsid w:val="00692228"/>
    <w:rsid w:val="006927CC"/>
    <w:rsid w:val="00692E6A"/>
    <w:rsid w:val="00692F52"/>
    <w:rsid w:val="006933E5"/>
    <w:rsid w:val="0069372C"/>
    <w:rsid w:val="00693957"/>
    <w:rsid w:val="00693ABF"/>
    <w:rsid w:val="006945BE"/>
    <w:rsid w:val="0069472E"/>
    <w:rsid w:val="006957E4"/>
    <w:rsid w:val="00696296"/>
    <w:rsid w:val="00696B5F"/>
    <w:rsid w:val="00697CD5"/>
    <w:rsid w:val="00697E0D"/>
    <w:rsid w:val="006A084A"/>
    <w:rsid w:val="006A1930"/>
    <w:rsid w:val="006A205E"/>
    <w:rsid w:val="006A30EF"/>
    <w:rsid w:val="006A3181"/>
    <w:rsid w:val="006A35C4"/>
    <w:rsid w:val="006A3AF0"/>
    <w:rsid w:val="006A3BD3"/>
    <w:rsid w:val="006A4724"/>
    <w:rsid w:val="006A4780"/>
    <w:rsid w:val="006A5D98"/>
    <w:rsid w:val="006A5E7E"/>
    <w:rsid w:val="006A6E76"/>
    <w:rsid w:val="006A7D3A"/>
    <w:rsid w:val="006B04AE"/>
    <w:rsid w:val="006B05BB"/>
    <w:rsid w:val="006B0708"/>
    <w:rsid w:val="006B0911"/>
    <w:rsid w:val="006B151D"/>
    <w:rsid w:val="006B256D"/>
    <w:rsid w:val="006B2BF2"/>
    <w:rsid w:val="006B4377"/>
    <w:rsid w:val="006B4476"/>
    <w:rsid w:val="006B4D78"/>
    <w:rsid w:val="006B4F91"/>
    <w:rsid w:val="006B5430"/>
    <w:rsid w:val="006B5CEA"/>
    <w:rsid w:val="006B675D"/>
    <w:rsid w:val="006B6C93"/>
    <w:rsid w:val="006B6CC1"/>
    <w:rsid w:val="006B6E20"/>
    <w:rsid w:val="006B71DF"/>
    <w:rsid w:val="006B734C"/>
    <w:rsid w:val="006B7629"/>
    <w:rsid w:val="006B77E0"/>
    <w:rsid w:val="006C00FB"/>
    <w:rsid w:val="006C077C"/>
    <w:rsid w:val="006C1152"/>
    <w:rsid w:val="006C208E"/>
    <w:rsid w:val="006C2F10"/>
    <w:rsid w:val="006C35E6"/>
    <w:rsid w:val="006C3A40"/>
    <w:rsid w:val="006C458A"/>
    <w:rsid w:val="006C4621"/>
    <w:rsid w:val="006C4930"/>
    <w:rsid w:val="006C494C"/>
    <w:rsid w:val="006C4A91"/>
    <w:rsid w:val="006C54F7"/>
    <w:rsid w:val="006C5B86"/>
    <w:rsid w:val="006C6163"/>
    <w:rsid w:val="006C63F8"/>
    <w:rsid w:val="006D01C6"/>
    <w:rsid w:val="006D074A"/>
    <w:rsid w:val="006D0778"/>
    <w:rsid w:val="006D07EE"/>
    <w:rsid w:val="006D2390"/>
    <w:rsid w:val="006D25AA"/>
    <w:rsid w:val="006D2692"/>
    <w:rsid w:val="006D355B"/>
    <w:rsid w:val="006D4022"/>
    <w:rsid w:val="006D52D7"/>
    <w:rsid w:val="006D53C1"/>
    <w:rsid w:val="006D542A"/>
    <w:rsid w:val="006D54B5"/>
    <w:rsid w:val="006D55D0"/>
    <w:rsid w:val="006D5652"/>
    <w:rsid w:val="006D5E82"/>
    <w:rsid w:val="006D654B"/>
    <w:rsid w:val="006D6B68"/>
    <w:rsid w:val="006D6ED5"/>
    <w:rsid w:val="006D7067"/>
    <w:rsid w:val="006E08D6"/>
    <w:rsid w:val="006E0903"/>
    <w:rsid w:val="006E18A7"/>
    <w:rsid w:val="006E1A53"/>
    <w:rsid w:val="006E1F00"/>
    <w:rsid w:val="006E4433"/>
    <w:rsid w:val="006E5F6C"/>
    <w:rsid w:val="006E60FD"/>
    <w:rsid w:val="006E700C"/>
    <w:rsid w:val="006E70EE"/>
    <w:rsid w:val="006E7473"/>
    <w:rsid w:val="006E7A87"/>
    <w:rsid w:val="006E7C2D"/>
    <w:rsid w:val="006F0BCE"/>
    <w:rsid w:val="006F0F24"/>
    <w:rsid w:val="006F15E4"/>
    <w:rsid w:val="006F1E85"/>
    <w:rsid w:val="006F1EDD"/>
    <w:rsid w:val="006F2BE9"/>
    <w:rsid w:val="006F35AC"/>
    <w:rsid w:val="006F3691"/>
    <w:rsid w:val="006F3CFF"/>
    <w:rsid w:val="006F4FD2"/>
    <w:rsid w:val="006F5C8D"/>
    <w:rsid w:val="006F658B"/>
    <w:rsid w:val="006F6780"/>
    <w:rsid w:val="006F7057"/>
    <w:rsid w:val="00700090"/>
    <w:rsid w:val="007000C3"/>
    <w:rsid w:val="007007F9"/>
    <w:rsid w:val="00700C1B"/>
    <w:rsid w:val="00701326"/>
    <w:rsid w:val="00702292"/>
    <w:rsid w:val="00702516"/>
    <w:rsid w:val="00702611"/>
    <w:rsid w:val="007048B9"/>
    <w:rsid w:val="0070499A"/>
    <w:rsid w:val="00704B68"/>
    <w:rsid w:val="0070536B"/>
    <w:rsid w:val="00705A40"/>
    <w:rsid w:val="00705C18"/>
    <w:rsid w:val="007068F7"/>
    <w:rsid w:val="00707591"/>
    <w:rsid w:val="00707A8C"/>
    <w:rsid w:val="0071022C"/>
    <w:rsid w:val="007107A6"/>
    <w:rsid w:val="00711000"/>
    <w:rsid w:val="00711A8E"/>
    <w:rsid w:val="00711FF9"/>
    <w:rsid w:val="007129EB"/>
    <w:rsid w:val="00712EB6"/>
    <w:rsid w:val="00715091"/>
    <w:rsid w:val="007156BC"/>
    <w:rsid w:val="0071599E"/>
    <w:rsid w:val="00716B4D"/>
    <w:rsid w:val="00716EDF"/>
    <w:rsid w:val="007171D6"/>
    <w:rsid w:val="0071736D"/>
    <w:rsid w:val="0072033F"/>
    <w:rsid w:val="007209E2"/>
    <w:rsid w:val="00721A79"/>
    <w:rsid w:val="00721C50"/>
    <w:rsid w:val="0072204B"/>
    <w:rsid w:val="00722512"/>
    <w:rsid w:val="00722604"/>
    <w:rsid w:val="00722E56"/>
    <w:rsid w:val="0072306A"/>
    <w:rsid w:val="00723A46"/>
    <w:rsid w:val="00723A5F"/>
    <w:rsid w:val="007244AC"/>
    <w:rsid w:val="007245F4"/>
    <w:rsid w:val="007252C2"/>
    <w:rsid w:val="00725A34"/>
    <w:rsid w:val="00725E04"/>
    <w:rsid w:val="00726628"/>
    <w:rsid w:val="007271D0"/>
    <w:rsid w:val="00727725"/>
    <w:rsid w:val="0073114D"/>
    <w:rsid w:val="00731CBC"/>
    <w:rsid w:val="007321D1"/>
    <w:rsid w:val="00732FE4"/>
    <w:rsid w:val="00733225"/>
    <w:rsid w:val="0073357F"/>
    <w:rsid w:val="007337DC"/>
    <w:rsid w:val="0073385B"/>
    <w:rsid w:val="00734176"/>
    <w:rsid w:val="007346C4"/>
    <w:rsid w:val="00734864"/>
    <w:rsid w:val="007350C6"/>
    <w:rsid w:val="00735313"/>
    <w:rsid w:val="007354A0"/>
    <w:rsid w:val="00735ABE"/>
    <w:rsid w:val="00735BF8"/>
    <w:rsid w:val="0073625C"/>
    <w:rsid w:val="007365FD"/>
    <w:rsid w:val="0073673A"/>
    <w:rsid w:val="00736B93"/>
    <w:rsid w:val="007374AA"/>
    <w:rsid w:val="007401F7"/>
    <w:rsid w:val="00740A2E"/>
    <w:rsid w:val="00740A50"/>
    <w:rsid w:val="0074162E"/>
    <w:rsid w:val="007418C3"/>
    <w:rsid w:val="007418E6"/>
    <w:rsid w:val="00741AD5"/>
    <w:rsid w:val="00741D38"/>
    <w:rsid w:val="00742536"/>
    <w:rsid w:val="00743A88"/>
    <w:rsid w:val="00744353"/>
    <w:rsid w:val="00744A08"/>
    <w:rsid w:val="00744B3D"/>
    <w:rsid w:val="00744C0D"/>
    <w:rsid w:val="0074592F"/>
    <w:rsid w:val="007460C3"/>
    <w:rsid w:val="00746602"/>
    <w:rsid w:val="00746C14"/>
    <w:rsid w:val="00747264"/>
    <w:rsid w:val="00747A44"/>
    <w:rsid w:val="007506C1"/>
    <w:rsid w:val="00750B69"/>
    <w:rsid w:val="00751037"/>
    <w:rsid w:val="00751060"/>
    <w:rsid w:val="0075167C"/>
    <w:rsid w:val="007519E6"/>
    <w:rsid w:val="00751AA2"/>
    <w:rsid w:val="00751B23"/>
    <w:rsid w:val="00751BAF"/>
    <w:rsid w:val="00751E72"/>
    <w:rsid w:val="0075228D"/>
    <w:rsid w:val="007526C1"/>
    <w:rsid w:val="00752CA1"/>
    <w:rsid w:val="0075371E"/>
    <w:rsid w:val="00753AD4"/>
    <w:rsid w:val="0075417D"/>
    <w:rsid w:val="007549CD"/>
    <w:rsid w:val="00754C5F"/>
    <w:rsid w:val="0075506E"/>
    <w:rsid w:val="00755680"/>
    <w:rsid w:val="0075618B"/>
    <w:rsid w:val="00756364"/>
    <w:rsid w:val="00756BA8"/>
    <w:rsid w:val="00760406"/>
    <w:rsid w:val="007608C2"/>
    <w:rsid w:val="007608D2"/>
    <w:rsid w:val="0076163F"/>
    <w:rsid w:val="007619E7"/>
    <w:rsid w:val="00761E97"/>
    <w:rsid w:val="00762378"/>
    <w:rsid w:val="00762AF3"/>
    <w:rsid w:val="0076332D"/>
    <w:rsid w:val="007637D2"/>
    <w:rsid w:val="00763FAA"/>
    <w:rsid w:val="0076423E"/>
    <w:rsid w:val="00765357"/>
    <w:rsid w:val="0076553D"/>
    <w:rsid w:val="00765B72"/>
    <w:rsid w:val="00766934"/>
    <w:rsid w:val="00767C76"/>
    <w:rsid w:val="00767F15"/>
    <w:rsid w:val="00770592"/>
    <w:rsid w:val="00770B9F"/>
    <w:rsid w:val="00770F39"/>
    <w:rsid w:val="00771ECB"/>
    <w:rsid w:val="00772953"/>
    <w:rsid w:val="00773870"/>
    <w:rsid w:val="00773CC1"/>
    <w:rsid w:val="00774560"/>
    <w:rsid w:val="00774C11"/>
    <w:rsid w:val="0077546F"/>
    <w:rsid w:val="007758FB"/>
    <w:rsid w:val="00776C03"/>
    <w:rsid w:val="00776CBC"/>
    <w:rsid w:val="007774B5"/>
    <w:rsid w:val="00777A3C"/>
    <w:rsid w:val="00777B38"/>
    <w:rsid w:val="00777DF1"/>
    <w:rsid w:val="007800C7"/>
    <w:rsid w:val="007801A6"/>
    <w:rsid w:val="00780466"/>
    <w:rsid w:val="00780C5C"/>
    <w:rsid w:val="00781DD6"/>
    <w:rsid w:val="007823DF"/>
    <w:rsid w:val="00782697"/>
    <w:rsid w:val="00782D3E"/>
    <w:rsid w:val="0078316C"/>
    <w:rsid w:val="00783827"/>
    <w:rsid w:val="00783907"/>
    <w:rsid w:val="00784CF5"/>
    <w:rsid w:val="00785084"/>
    <w:rsid w:val="00785DB1"/>
    <w:rsid w:val="00787C5C"/>
    <w:rsid w:val="00787D01"/>
    <w:rsid w:val="0079076A"/>
    <w:rsid w:val="00791151"/>
    <w:rsid w:val="00791311"/>
    <w:rsid w:val="00791997"/>
    <w:rsid w:val="007919DA"/>
    <w:rsid w:val="00791E4A"/>
    <w:rsid w:val="00793419"/>
    <w:rsid w:val="0079395D"/>
    <w:rsid w:val="007945DD"/>
    <w:rsid w:val="00794B36"/>
    <w:rsid w:val="007956FB"/>
    <w:rsid w:val="0079580D"/>
    <w:rsid w:val="007958BC"/>
    <w:rsid w:val="00795D92"/>
    <w:rsid w:val="00796396"/>
    <w:rsid w:val="007963A2"/>
    <w:rsid w:val="00796CD8"/>
    <w:rsid w:val="00796D5F"/>
    <w:rsid w:val="00797269"/>
    <w:rsid w:val="00797B16"/>
    <w:rsid w:val="007A0087"/>
    <w:rsid w:val="007A00FA"/>
    <w:rsid w:val="007A014C"/>
    <w:rsid w:val="007A04BB"/>
    <w:rsid w:val="007A07B0"/>
    <w:rsid w:val="007A0B02"/>
    <w:rsid w:val="007A11E0"/>
    <w:rsid w:val="007A1983"/>
    <w:rsid w:val="007A1BCE"/>
    <w:rsid w:val="007A2005"/>
    <w:rsid w:val="007A2467"/>
    <w:rsid w:val="007A2692"/>
    <w:rsid w:val="007A2C11"/>
    <w:rsid w:val="007A2CA1"/>
    <w:rsid w:val="007A2E79"/>
    <w:rsid w:val="007A31D3"/>
    <w:rsid w:val="007A3FC0"/>
    <w:rsid w:val="007A42B0"/>
    <w:rsid w:val="007A49A4"/>
    <w:rsid w:val="007A5232"/>
    <w:rsid w:val="007A5B42"/>
    <w:rsid w:val="007A6513"/>
    <w:rsid w:val="007A790E"/>
    <w:rsid w:val="007B003F"/>
    <w:rsid w:val="007B0557"/>
    <w:rsid w:val="007B09F7"/>
    <w:rsid w:val="007B1000"/>
    <w:rsid w:val="007B16FE"/>
    <w:rsid w:val="007B1CB3"/>
    <w:rsid w:val="007B22A5"/>
    <w:rsid w:val="007B2F61"/>
    <w:rsid w:val="007B3016"/>
    <w:rsid w:val="007B331D"/>
    <w:rsid w:val="007B3441"/>
    <w:rsid w:val="007B3B9D"/>
    <w:rsid w:val="007B516C"/>
    <w:rsid w:val="007B528E"/>
    <w:rsid w:val="007B5468"/>
    <w:rsid w:val="007B5553"/>
    <w:rsid w:val="007B5CB5"/>
    <w:rsid w:val="007B6240"/>
    <w:rsid w:val="007B6420"/>
    <w:rsid w:val="007B6F9D"/>
    <w:rsid w:val="007B744A"/>
    <w:rsid w:val="007B7617"/>
    <w:rsid w:val="007B7701"/>
    <w:rsid w:val="007B7974"/>
    <w:rsid w:val="007B7CDE"/>
    <w:rsid w:val="007C04C6"/>
    <w:rsid w:val="007C0F5B"/>
    <w:rsid w:val="007C166A"/>
    <w:rsid w:val="007C23BD"/>
    <w:rsid w:val="007C2F8D"/>
    <w:rsid w:val="007C3A73"/>
    <w:rsid w:val="007C3BFF"/>
    <w:rsid w:val="007C40DA"/>
    <w:rsid w:val="007C43D5"/>
    <w:rsid w:val="007C49F9"/>
    <w:rsid w:val="007C5545"/>
    <w:rsid w:val="007C56AE"/>
    <w:rsid w:val="007C5B4D"/>
    <w:rsid w:val="007C5D3F"/>
    <w:rsid w:val="007C6319"/>
    <w:rsid w:val="007C63E6"/>
    <w:rsid w:val="007C679E"/>
    <w:rsid w:val="007C68AA"/>
    <w:rsid w:val="007C6DA2"/>
    <w:rsid w:val="007C792D"/>
    <w:rsid w:val="007C7DF9"/>
    <w:rsid w:val="007D1116"/>
    <w:rsid w:val="007D158E"/>
    <w:rsid w:val="007D1A2E"/>
    <w:rsid w:val="007D1DC4"/>
    <w:rsid w:val="007D1EC5"/>
    <w:rsid w:val="007D2172"/>
    <w:rsid w:val="007D2932"/>
    <w:rsid w:val="007D3D11"/>
    <w:rsid w:val="007D4A96"/>
    <w:rsid w:val="007D4B19"/>
    <w:rsid w:val="007D4C96"/>
    <w:rsid w:val="007D55A2"/>
    <w:rsid w:val="007D5634"/>
    <w:rsid w:val="007D5676"/>
    <w:rsid w:val="007D5BF8"/>
    <w:rsid w:val="007D607C"/>
    <w:rsid w:val="007D645E"/>
    <w:rsid w:val="007D67F7"/>
    <w:rsid w:val="007D72B8"/>
    <w:rsid w:val="007D7764"/>
    <w:rsid w:val="007D7C84"/>
    <w:rsid w:val="007E007B"/>
    <w:rsid w:val="007E066C"/>
    <w:rsid w:val="007E0C68"/>
    <w:rsid w:val="007E144E"/>
    <w:rsid w:val="007E1B39"/>
    <w:rsid w:val="007E1EC8"/>
    <w:rsid w:val="007E26D7"/>
    <w:rsid w:val="007E33B5"/>
    <w:rsid w:val="007E383D"/>
    <w:rsid w:val="007E40F8"/>
    <w:rsid w:val="007E441D"/>
    <w:rsid w:val="007E53D4"/>
    <w:rsid w:val="007E5CF1"/>
    <w:rsid w:val="007E6452"/>
    <w:rsid w:val="007E691C"/>
    <w:rsid w:val="007E6978"/>
    <w:rsid w:val="007E75F9"/>
    <w:rsid w:val="007E7632"/>
    <w:rsid w:val="007E77EB"/>
    <w:rsid w:val="007E797D"/>
    <w:rsid w:val="007E79AB"/>
    <w:rsid w:val="007F0A8A"/>
    <w:rsid w:val="007F1256"/>
    <w:rsid w:val="007F160F"/>
    <w:rsid w:val="007F1C1F"/>
    <w:rsid w:val="007F30B4"/>
    <w:rsid w:val="007F35B4"/>
    <w:rsid w:val="007F388C"/>
    <w:rsid w:val="007F402A"/>
    <w:rsid w:val="007F4837"/>
    <w:rsid w:val="007F4EE3"/>
    <w:rsid w:val="007F5838"/>
    <w:rsid w:val="007F5D6C"/>
    <w:rsid w:val="007F6166"/>
    <w:rsid w:val="007F6BC4"/>
    <w:rsid w:val="00800065"/>
    <w:rsid w:val="00800138"/>
    <w:rsid w:val="00801673"/>
    <w:rsid w:val="008021F3"/>
    <w:rsid w:val="008028E6"/>
    <w:rsid w:val="008029B3"/>
    <w:rsid w:val="0080328A"/>
    <w:rsid w:val="00803358"/>
    <w:rsid w:val="00803EEA"/>
    <w:rsid w:val="00803FD9"/>
    <w:rsid w:val="00804882"/>
    <w:rsid w:val="008054AF"/>
    <w:rsid w:val="008054E4"/>
    <w:rsid w:val="00806442"/>
    <w:rsid w:val="0080684D"/>
    <w:rsid w:val="008079E4"/>
    <w:rsid w:val="00807DDF"/>
    <w:rsid w:val="00807E62"/>
    <w:rsid w:val="0081011A"/>
    <w:rsid w:val="00810209"/>
    <w:rsid w:val="00811666"/>
    <w:rsid w:val="008116B1"/>
    <w:rsid w:val="0081190D"/>
    <w:rsid w:val="00811EE1"/>
    <w:rsid w:val="00812303"/>
    <w:rsid w:val="00812438"/>
    <w:rsid w:val="00812964"/>
    <w:rsid w:val="0081393D"/>
    <w:rsid w:val="00813E70"/>
    <w:rsid w:val="00814BE8"/>
    <w:rsid w:val="00814E44"/>
    <w:rsid w:val="0081589E"/>
    <w:rsid w:val="008158B2"/>
    <w:rsid w:val="00815BF1"/>
    <w:rsid w:val="008168FD"/>
    <w:rsid w:val="00816D51"/>
    <w:rsid w:val="00821841"/>
    <w:rsid w:val="00821C38"/>
    <w:rsid w:val="00822068"/>
    <w:rsid w:val="0082314C"/>
    <w:rsid w:val="008231ED"/>
    <w:rsid w:val="0082391A"/>
    <w:rsid w:val="00823DEA"/>
    <w:rsid w:val="00824434"/>
    <w:rsid w:val="00824A3E"/>
    <w:rsid w:val="008250C8"/>
    <w:rsid w:val="00825426"/>
    <w:rsid w:val="00825676"/>
    <w:rsid w:val="00825835"/>
    <w:rsid w:val="0082598D"/>
    <w:rsid w:val="00825F47"/>
    <w:rsid w:val="00826689"/>
    <w:rsid w:val="0082678B"/>
    <w:rsid w:val="008267E7"/>
    <w:rsid w:val="008279BA"/>
    <w:rsid w:val="00827BE1"/>
    <w:rsid w:val="00830713"/>
    <w:rsid w:val="008309FF"/>
    <w:rsid w:val="0083119A"/>
    <w:rsid w:val="00831375"/>
    <w:rsid w:val="00831618"/>
    <w:rsid w:val="008317BA"/>
    <w:rsid w:val="00831950"/>
    <w:rsid w:val="00831D1A"/>
    <w:rsid w:val="00831F78"/>
    <w:rsid w:val="008326D8"/>
    <w:rsid w:val="008328EE"/>
    <w:rsid w:val="00833219"/>
    <w:rsid w:val="0083325D"/>
    <w:rsid w:val="00833D69"/>
    <w:rsid w:val="00834B88"/>
    <w:rsid w:val="00834CBA"/>
    <w:rsid w:val="00834D78"/>
    <w:rsid w:val="00835213"/>
    <w:rsid w:val="00836294"/>
    <w:rsid w:val="008370C8"/>
    <w:rsid w:val="008376BA"/>
    <w:rsid w:val="00840417"/>
    <w:rsid w:val="00840E2C"/>
    <w:rsid w:val="0084168F"/>
    <w:rsid w:val="0084219C"/>
    <w:rsid w:val="008421D5"/>
    <w:rsid w:val="008428CE"/>
    <w:rsid w:val="00842A02"/>
    <w:rsid w:val="00843DED"/>
    <w:rsid w:val="00844965"/>
    <w:rsid w:val="008449AF"/>
    <w:rsid w:val="008455E4"/>
    <w:rsid w:val="00846A98"/>
    <w:rsid w:val="008479D6"/>
    <w:rsid w:val="00847DA2"/>
    <w:rsid w:val="00851FE4"/>
    <w:rsid w:val="0085240A"/>
    <w:rsid w:val="0085274E"/>
    <w:rsid w:val="00852798"/>
    <w:rsid w:val="00853D0A"/>
    <w:rsid w:val="00854C03"/>
    <w:rsid w:val="00855135"/>
    <w:rsid w:val="00857292"/>
    <w:rsid w:val="008602A1"/>
    <w:rsid w:val="00860633"/>
    <w:rsid w:val="00860DBC"/>
    <w:rsid w:val="00862142"/>
    <w:rsid w:val="00863BA3"/>
    <w:rsid w:val="00864263"/>
    <w:rsid w:val="00864C19"/>
    <w:rsid w:val="00865216"/>
    <w:rsid w:val="00866A98"/>
    <w:rsid w:val="00866C03"/>
    <w:rsid w:val="00867805"/>
    <w:rsid w:val="00867D77"/>
    <w:rsid w:val="008704D0"/>
    <w:rsid w:val="00870ADE"/>
    <w:rsid w:val="00870C37"/>
    <w:rsid w:val="00870E00"/>
    <w:rsid w:val="00871826"/>
    <w:rsid w:val="0087186E"/>
    <w:rsid w:val="00872144"/>
    <w:rsid w:val="00872251"/>
    <w:rsid w:val="008722FE"/>
    <w:rsid w:val="008723ED"/>
    <w:rsid w:val="0087275D"/>
    <w:rsid w:val="00873039"/>
    <w:rsid w:val="00873085"/>
    <w:rsid w:val="0087320A"/>
    <w:rsid w:val="00873375"/>
    <w:rsid w:val="00873547"/>
    <w:rsid w:val="00873B24"/>
    <w:rsid w:val="00873C5E"/>
    <w:rsid w:val="00874135"/>
    <w:rsid w:val="00874542"/>
    <w:rsid w:val="0087509A"/>
    <w:rsid w:val="008751D2"/>
    <w:rsid w:val="008759BD"/>
    <w:rsid w:val="00875E50"/>
    <w:rsid w:val="00876A54"/>
    <w:rsid w:val="00876D35"/>
    <w:rsid w:val="0087718B"/>
    <w:rsid w:val="0087718D"/>
    <w:rsid w:val="0087755B"/>
    <w:rsid w:val="00877A1A"/>
    <w:rsid w:val="00877F26"/>
    <w:rsid w:val="00880835"/>
    <w:rsid w:val="00880920"/>
    <w:rsid w:val="00880B92"/>
    <w:rsid w:val="00880C90"/>
    <w:rsid w:val="00881C4D"/>
    <w:rsid w:val="00882188"/>
    <w:rsid w:val="0088241C"/>
    <w:rsid w:val="008825F8"/>
    <w:rsid w:val="00883489"/>
    <w:rsid w:val="008836C0"/>
    <w:rsid w:val="0088399E"/>
    <w:rsid w:val="00883F23"/>
    <w:rsid w:val="008840AB"/>
    <w:rsid w:val="0088445D"/>
    <w:rsid w:val="0088479C"/>
    <w:rsid w:val="0088579A"/>
    <w:rsid w:val="00886580"/>
    <w:rsid w:val="00886DC0"/>
    <w:rsid w:val="00887C77"/>
    <w:rsid w:val="00890885"/>
    <w:rsid w:val="008911A3"/>
    <w:rsid w:val="00891B14"/>
    <w:rsid w:val="00891E3C"/>
    <w:rsid w:val="00892084"/>
    <w:rsid w:val="00892BD5"/>
    <w:rsid w:val="008933DA"/>
    <w:rsid w:val="008937D4"/>
    <w:rsid w:val="00894491"/>
    <w:rsid w:val="00894D52"/>
    <w:rsid w:val="00894FEE"/>
    <w:rsid w:val="00895C78"/>
    <w:rsid w:val="00895FC8"/>
    <w:rsid w:val="00896223"/>
    <w:rsid w:val="00897286"/>
    <w:rsid w:val="00897484"/>
    <w:rsid w:val="0089768B"/>
    <w:rsid w:val="00897DD0"/>
    <w:rsid w:val="008A0C9D"/>
    <w:rsid w:val="008A14BC"/>
    <w:rsid w:val="008A1943"/>
    <w:rsid w:val="008A1A11"/>
    <w:rsid w:val="008A2E74"/>
    <w:rsid w:val="008A32BB"/>
    <w:rsid w:val="008A4B29"/>
    <w:rsid w:val="008A4DFE"/>
    <w:rsid w:val="008A4E21"/>
    <w:rsid w:val="008A5203"/>
    <w:rsid w:val="008A561F"/>
    <w:rsid w:val="008A60DC"/>
    <w:rsid w:val="008A6439"/>
    <w:rsid w:val="008A7F66"/>
    <w:rsid w:val="008B0265"/>
    <w:rsid w:val="008B02AE"/>
    <w:rsid w:val="008B16D5"/>
    <w:rsid w:val="008B2749"/>
    <w:rsid w:val="008B2B12"/>
    <w:rsid w:val="008B3912"/>
    <w:rsid w:val="008B4B3E"/>
    <w:rsid w:val="008B4CD0"/>
    <w:rsid w:val="008B558E"/>
    <w:rsid w:val="008B564E"/>
    <w:rsid w:val="008B5A5A"/>
    <w:rsid w:val="008B6604"/>
    <w:rsid w:val="008B6BA8"/>
    <w:rsid w:val="008B6D17"/>
    <w:rsid w:val="008B7498"/>
    <w:rsid w:val="008B7EE0"/>
    <w:rsid w:val="008C0047"/>
    <w:rsid w:val="008C0379"/>
    <w:rsid w:val="008C0B1B"/>
    <w:rsid w:val="008C112A"/>
    <w:rsid w:val="008C2356"/>
    <w:rsid w:val="008C2557"/>
    <w:rsid w:val="008C25EE"/>
    <w:rsid w:val="008C287E"/>
    <w:rsid w:val="008C2E17"/>
    <w:rsid w:val="008C2EAC"/>
    <w:rsid w:val="008C3EFF"/>
    <w:rsid w:val="008C43A6"/>
    <w:rsid w:val="008C4624"/>
    <w:rsid w:val="008C48F5"/>
    <w:rsid w:val="008C4BF1"/>
    <w:rsid w:val="008C5006"/>
    <w:rsid w:val="008C5526"/>
    <w:rsid w:val="008C557F"/>
    <w:rsid w:val="008C5722"/>
    <w:rsid w:val="008C6E87"/>
    <w:rsid w:val="008C73BF"/>
    <w:rsid w:val="008C7D7C"/>
    <w:rsid w:val="008D004A"/>
    <w:rsid w:val="008D08B2"/>
    <w:rsid w:val="008D0CA0"/>
    <w:rsid w:val="008D131D"/>
    <w:rsid w:val="008D16FD"/>
    <w:rsid w:val="008D2094"/>
    <w:rsid w:val="008D3E89"/>
    <w:rsid w:val="008D409F"/>
    <w:rsid w:val="008D5488"/>
    <w:rsid w:val="008D56B9"/>
    <w:rsid w:val="008D58E6"/>
    <w:rsid w:val="008D5A0F"/>
    <w:rsid w:val="008E0203"/>
    <w:rsid w:val="008E0E0C"/>
    <w:rsid w:val="008E10AE"/>
    <w:rsid w:val="008E1A90"/>
    <w:rsid w:val="008E218C"/>
    <w:rsid w:val="008E2719"/>
    <w:rsid w:val="008E291B"/>
    <w:rsid w:val="008E2DF9"/>
    <w:rsid w:val="008E32FE"/>
    <w:rsid w:val="008E3552"/>
    <w:rsid w:val="008E3662"/>
    <w:rsid w:val="008E4C31"/>
    <w:rsid w:val="008E4E76"/>
    <w:rsid w:val="008E69C3"/>
    <w:rsid w:val="008E6A20"/>
    <w:rsid w:val="008E6EDB"/>
    <w:rsid w:val="008E79A0"/>
    <w:rsid w:val="008E7E82"/>
    <w:rsid w:val="008F0087"/>
    <w:rsid w:val="008F01DA"/>
    <w:rsid w:val="008F11A2"/>
    <w:rsid w:val="008F11E3"/>
    <w:rsid w:val="008F24E4"/>
    <w:rsid w:val="008F2E5C"/>
    <w:rsid w:val="008F311A"/>
    <w:rsid w:val="008F31E0"/>
    <w:rsid w:val="008F3F91"/>
    <w:rsid w:val="008F4BE1"/>
    <w:rsid w:val="008F4CC3"/>
    <w:rsid w:val="008F57C5"/>
    <w:rsid w:val="008F5BFC"/>
    <w:rsid w:val="008F5E24"/>
    <w:rsid w:val="008F611C"/>
    <w:rsid w:val="008F6358"/>
    <w:rsid w:val="008F6384"/>
    <w:rsid w:val="008F6536"/>
    <w:rsid w:val="008F71E6"/>
    <w:rsid w:val="008F7265"/>
    <w:rsid w:val="008F73F1"/>
    <w:rsid w:val="008F7DFF"/>
    <w:rsid w:val="0090040B"/>
    <w:rsid w:val="009016CB"/>
    <w:rsid w:val="00901B61"/>
    <w:rsid w:val="009023D0"/>
    <w:rsid w:val="00902443"/>
    <w:rsid w:val="00902717"/>
    <w:rsid w:val="00903A79"/>
    <w:rsid w:val="00903F7D"/>
    <w:rsid w:val="009048E7"/>
    <w:rsid w:val="0090492D"/>
    <w:rsid w:val="00904961"/>
    <w:rsid w:val="0090528A"/>
    <w:rsid w:val="0090584B"/>
    <w:rsid w:val="0090617A"/>
    <w:rsid w:val="009070A8"/>
    <w:rsid w:val="00907169"/>
    <w:rsid w:val="00907B41"/>
    <w:rsid w:val="00907B9E"/>
    <w:rsid w:val="00907F99"/>
    <w:rsid w:val="00910678"/>
    <w:rsid w:val="00910F4E"/>
    <w:rsid w:val="0091109C"/>
    <w:rsid w:val="00911CD1"/>
    <w:rsid w:val="0091234F"/>
    <w:rsid w:val="00913054"/>
    <w:rsid w:val="00915571"/>
    <w:rsid w:val="00915F64"/>
    <w:rsid w:val="0091625A"/>
    <w:rsid w:val="00916918"/>
    <w:rsid w:val="00916C92"/>
    <w:rsid w:val="00917500"/>
    <w:rsid w:val="00917542"/>
    <w:rsid w:val="009177E1"/>
    <w:rsid w:val="00917CCA"/>
    <w:rsid w:val="0092094B"/>
    <w:rsid w:val="00920AF7"/>
    <w:rsid w:val="00920CFD"/>
    <w:rsid w:val="00920E70"/>
    <w:rsid w:val="00921393"/>
    <w:rsid w:val="009217E1"/>
    <w:rsid w:val="00921A5B"/>
    <w:rsid w:val="00921E2D"/>
    <w:rsid w:val="00923064"/>
    <w:rsid w:val="009236CF"/>
    <w:rsid w:val="009237C6"/>
    <w:rsid w:val="00923B91"/>
    <w:rsid w:val="00926375"/>
    <w:rsid w:val="009267A9"/>
    <w:rsid w:val="00926C29"/>
    <w:rsid w:val="0092782F"/>
    <w:rsid w:val="0092793B"/>
    <w:rsid w:val="00927F93"/>
    <w:rsid w:val="00930235"/>
    <w:rsid w:val="009307E0"/>
    <w:rsid w:val="009311AB"/>
    <w:rsid w:val="00931292"/>
    <w:rsid w:val="0093284B"/>
    <w:rsid w:val="00932C92"/>
    <w:rsid w:val="00933083"/>
    <w:rsid w:val="009330AD"/>
    <w:rsid w:val="00933C2F"/>
    <w:rsid w:val="00934247"/>
    <w:rsid w:val="009346A5"/>
    <w:rsid w:val="0093493E"/>
    <w:rsid w:val="00934A39"/>
    <w:rsid w:val="0093644C"/>
    <w:rsid w:val="00936EC8"/>
    <w:rsid w:val="00937701"/>
    <w:rsid w:val="00937C7D"/>
    <w:rsid w:val="009403BB"/>
    <w:rsid w:val="009406F3"/>
    <w:rsid w:val="009408B8"/>
    <w:rsid w:val="00943218"/>
    <w:rsid w:val="009448A6"/>
    <w:rsid w:val="00944FD2"/>
    <w:rsid w:val="0094558D"/>
    <w:rsid w:val="00945D0C"/>
    <w:rsid w:val="009461DA"/>
    <w:rsid w:val="009462B4"/>
    <w:rsid w:val="009463EC"/>
    <w:rsid w:val="0094654C"/>
    <w:rsid w:val="00946B5A"/>
    <w:rsid w:val="00946C82"/>
    <w:rsid w:val="00946EFB"/>
    <w:rsid w:val="009470EF"/>
    <w:rsid w:val="00947161"/>
    <w:rsid w:val="00947928"/>
    <w:rsid w:val="00947B39"/>
    <w:rsid w:val="009508CD"/>
    <w:rsid w:val="0095149A"/>
    <w:rsid w:val="009517D9"/>
    <w:rsid w:val="0095205B"/>
    <w:rsid w:val="00953B38"/>
    <w:rsid w:val="00953D6F"/>
    <w:rsid w:val="009555F6"/>
    <w:rsid w:val="009560CB"/>
    <w:rsid w:val="00956387"/>
    <w:rsid w:val="00956597"/>
    <w:rsid w:val="00956D17"/>
    <w:rsid w:val="009579A1"/>
    <w:rsid w:val="00957DB2"/>
    <w:rsid w:val="00957DF0"/>
    <w:rsid w:val="0096008C"/>
    <w:rsid w:val="009602A9"/>
    <w:rsid w:val="00960557"/>
    <w:rsid w:val="00961649"/>
    <w:rsid w:val="00961FD3"/>
    <w:rsid w:val="009626CB"/>
    <w:rsid w:val="00962C9B"/>
    <w:rsid w:val="00963136"/>
    <w:rsid w:val="00963635"/>
    <w:rsid w:val="00964232"/>
    <w:rsid w:val="0096482C"/>
    <w:rsid w:val="00964CC4"/>
    <w:rsid w:val="00965167"/>
    <w:rsid w:val="00965A70"/>
    <w:rsid w:val="00965AEF"/>
    <w:rsid w:val="0096661C"/>
    <w:rsid w:val="009666FA"/>
    <w:rsid w:val="00967A4E"/>
    <w:rsid w:val="00967FFB"/>
    <w:rsid w:val="00970D4D"/>
    <w:rsid w:val="009714FD"/>
    <w:rsid w:val="00971612"/>
    <w:rsid w:val="00971841"/>
    <w:rsid w:val="00972122"/>
    <w:rsid w:val="00972470"/>
    <w:rsid w:val="00972BCB"/>
    <w:rsid w:val="00972BDC"/>
    <w:rsid w:val="00972D62"/>
    <w:rsid w:val="0097381D"/>
    <w:rsid w:val="00973973"/>
    <w:rsid w:val="00973DCC"/>
    <w:rsid w:val="009744E2"/>
    <w:rsid w:val="00975C4A"/>
    <w:rsid w:val="00976664"/>
    <w:rsid w:val="0097730E"/>
    <w:rsid w:val="009773B9"/>
    <w:rsid w:val="00977D2C"/>
    <w:rsid w:val="009801AF"/>
    <w:rsid w:val="009803F5"/>
    <w:rsid w:val="00980525"/>
    <w:rsid w:val="0098087D"/>
    <w:rsid w:val="00981572"/>
    <w:rsid w:val="009817AF"/>
    <w:rsid w:val="00981FE2"/>
    <w:rsid w:val="00982C57"/>
    <w:rsid w:val="009837AF"/>
    <w:rsid w:val="00984306"/>
    <w:rsid w:val="009847CB"/>
    <w:rsid w:val="00984A5F"/>
    <w:rsid w:val="00984CBD"/>
    <w:rsid w:val="0098597E"/>
    <w:rsid w:val="00985FF8"/>
    <w:rsid w:val="009866F8"/>
    <w:rsid w:val="00987421"/>
    <w:rsid w:val="0098749E"/>
    <w:rsid w:val="0098749F"/>
    <w:rsid w:val="00987EEE"/>
    <w:rsid w:val="0099161F"/>
    <w:rsid w:val="009917D4"/>
    <w:rsid w:val="00991909"/>
    <w:rsid w:val="00991B8D"/>
    <w:rsid w:val="00991D82"/>
    <w:rsid w:val="00991EEF"/>
    <w:rsid w:val="00992303"/>
    <w:rsid w:val="009929AD"/>
    <w:rsid w:val="009929CC"/>
    <w:rsid w:val="00992DD5"/>
    <w:rsid w:val="00992FEF"/>
    <w:rsid w:val="009933C7"/>
    <w:rsid w:val="00993C83"/>
    <w:rsid w:val="0099405A"/>
    <w:rsid w:val="00994D9A"/>
    <w:rsid w:val="00995CA7"/>
    <w:rsid w:val="009960A1"/>
    <w:rsid w:val="0099634A"/>
    <w:rsid w:val="00996422"/>
    <w:rsid w:val="00996778"/>
    <w:rsid w:val="009974DA"/>
    <w:rsid w:val="009A0A1C"/>
    <w:rsid w:val="009A0B3B"/>
    <w:rsid w:val="009A157C"/>
    <w:rsid w:val="009A1593"/>
    <w:rsid w:val="009A1648"/>
    <w:rsid w:val="009A18EA"/>
    <w:rsid w:val="009A2381"/>
    <w:rsid w:val="009A2A80"/>
    <w:rsid w:val="009A2C05"/>
    <w:rsid w:val="009A3D5A"/>
    <w:rsid w:val="009A3E43"/>
    <w:rsid w:val="009A451B"/>
    <w:rsid w:val="009A4A2A"/>
    <w:rsid w:val="009A4B54"/>
    <w:rsid w:val="009A538D"/>
    <w:rsid w:val="009A584B"/>
    <w:rsid w:val="009A6022"/>
    <w:rsid w:val="009A616C"/>
    <w:rsid w:val="009A6CE3"/>
    <w:rsid w:val="009A6E8A"/>
    <w:rsid w:val="009A7721"/>
    <w:rsid w:val="009A7981"/>
    <w:rsid w:val="009B0526"/>
    <w:rsid w:val="009B0971"/>
    <w:rsid w:val="009B0DB7"/>
    <w:rsid w:val="009B10B5"/>
    <w:rsid w:val="009B1696"/>
    <w:rsid w:val="009B1EAC"/>
    <w:rsid w:val="009B271A"/>
    <w:rsid w:val="009B31A6"/>
    <w:rsid w:val="009B351A"/>
    <w:rsid w:val="009B440B"/>
    <w:rsid w:val="009B449A"/>
    <w:rsid w:val="009B44D5"/>
    <w:rsid w:val="009B4B72"/>
    <w:rsid w:val="009B5505"/>
    <w:rsid w:val="009B5966"/>
    <w:rsid w:val="009B59F3"/>
    <w:rsid w:val="009B693B"/>
    <w:rsid w:val="009B6FBA"/>
    <w:rsid w:val="009B71C6"/>
    <w:rsid w:val="009B7510"/>
    <w:rsid w:val="009C0DAE"/>
    <w:rsid w:val="009C1A99"/>
    <w:rsid w:val="009C1C47"/>
    <w:rsid w:val="009C2265"/>
    <w:rsid w:val="009C254F"/>
    <w:rsid w:val="009C31F6"/>
    <w:rsid w:val="009C450E"/>
    <w:rsid w:val="009C4A62"/>
    <w:rsid w:val="009C4AEA"/>
    <w:rsid w:val="009C537E"/>
    <w:rsid w:val="009C65DF"/>
    <w:rsid w:val="009C6654"/>
    <w:rsid w:val="009C7102"/>
    <w:rsid w:val="009D0565"/>
    <w:rsid w:val="009D0C35"/>
    <w:rsid w:val="009D0D90"/>
    <w:rsid w:val="009D17C4"/>
    <w:rsid w:val="009D1A2F"/>
    <w:rsid w:val="009D1BAA"/>
    <w:rsid w:val="009D265A"/>
    <w:rsid w:val="009D26BB"/>
    <w:rsid w:val="009D2DAD"/>
    <w:rsid w:val="009D339F"/>
    <w:rsid w:val="009D4421"/>
    <w:rsid w:val="009D458A"/>
    <w:rsid w:val="009D5BF1"/>
    <w:rsid w:val="009D5CDB"/>
    <w:rsid w:val="009D605D"/>
    <w:rsid w:val="009D67FE"/>
    <w:rsid w:val="009D7A5F"/>
    <w:rsid w:val="009E0793"/>
    <w:rsid w:val="009E2247"/>
    <w:rsid w:val="009E23C0"/>
    <w:rsid w:val="009E240B"/>
    <w:rsid w:val="009E477F"/>
    <w:rsid w:val="009E4903"/>
    <w:rsid w:val="009E4AF1"/>
    <w:rsid w:val="009E4D11"/>
    <w:rsid w:val="009E5167"/>
    <w:rsid w:val="009E5791"/>
    <w:rsid w:val="009E5982"/>
    <w:rsid w:val="009E5E2C"/>
    <w:rsid w:val="009E6068"/>
    <w:rsid w:val="009E61D4"/>
    <w:rsid w:val="009E67A7"/>
    <w:rsid w:val="009E6D94"/>
    <w:rsid w:val="009E715B"/>
    <w:rsid w:val="009E7221"/>
    <w:rsid w:val="009F0135"/>
    <w:rsid w:val="009F05E3"/>
    <w:rsid w:val="009F0EBD"/>
    <w:rsid w:val="009F0EE3"/>
    <w:rsid w:val="009F0F85"/>
    <w:rsid w:val="009F12FD"/>
    <w:rsid w:val="009F148D"/>
    <w:rsid w:val="009F1DD2"/>
    <w:rsid w:val="009F24D0"/>
    <w:rsid w:val="009F2BC1"/>
    <w:rsid w:val="009F2EC4"/>
    <w:rsid w:val="009F2F12"/>
    <w:rsid w:val="009F3454"/>
    <w:rsid w:val="009F3C98"/>
    <w:rsid w:val="009F4483"/>
    <w:rsid w:val="009F4707"/>
    <w:rsid w:val="009F4CED"/>
    <w:rsid w:val="009F4D82"/>
    <w:rsid w:val="009F518C"/>
    <w:rsid w:val="009F532B"/>
    <w:rsid w:val="009F6137"/>
    <w:rsid w:val="009F6150"/>
    <w:rsid w:val="009F79F5"/>
    <w:rsid w:val="00A00558"/>
    <w:rsid w:val="00A0068D"/>
    <w:rsid w:val="00A00A07"/>
    <w:rsid w:val="00A01257"/>
    <w:rsid w:val="00A01284"/>
    <w:rsid w:val="00A01582"/>
    <w:rsid w:val="00A017DE"/>
    <w:rsid w:val="00A01812"/>
    <w:rsid w:val="00A01E7B"/>
    <w:rsid w:val="00A02581"/>
    <w:rsid w:val="00A03146"/>
    <w:rsid w:val="00A04223"/>
    <w:rsid w:val="00A04A4E"/>
    <w:rsid w:val="00A055F3"/>
    <w:rsid w:val="00A05BF1"/>
    <w:rsid w:val="00A06104"/>
    <w:rsid w:val="00A063E6"/>
    <w:rsid w:val="00A06979"/>
    <w:rsid w:val="00A07060"/>
    <w:rsid w:val="00A070B3"/>
    <w:rsid w:val="00A07818"/>
    <w:rsid w:val="00A10094"/>
    <w:rsid w:val="00A106BC"/>
    <w:rsid w:val="00A10E8F"/>
    <w:rsid w:val="00A1165C"/>
    <w:rsid w:val="00A11CCF"/>
    <w:rsid w:val="00A12779"/>
    <w:rsid w:val="00A12869"/>
    <w:rsid w:val="00A129AF"/>
    <w:rsid w:val="00A131D0"/>
    <w:rsid w:val="00A1338C"/>
    <w:rsid w:val="00A13DD9"/>
    <w:rsid w:val="00A148A2"/>
    <w:rsid w:val="00A1553D"/>
    <w:rsid w:val="00A159C0"/>
    <w:rsid w:val="00A15DFD"/>
    <w:rsid w:val="00A168A0"/>
    <w:rsid w:val="00A172C9"/>
    <w:rsid w:val="00A1763A"/>
    <w:rsid w:val="00A17D1F"/>
    <w:rsid w:val="00A17EE2"/>
    <w:rsid w:val="00A21063"/>
    <w:rsid w:val="00A21581"/>
    <w:rsid w:val="00A216DA"/>
    <w:rsid w:val="00A21C16"/>
    <w:rsid w:val="00A22F0C"/>
    <w:rsid w:val="00A2309F"/>
    <w:rsid w:val="00A234A5"/>
    <w:rsid w:val="00A237CB"/>
    <w:rsid w:val="00A246DB"/>
    <w:rsid w:val="00A2491F"/>
    <w:rsid w:val="00A255D1"/>
    <w:rsid w:val="00A27CE2"/>
    <w:rsid w:val="00A30584"/>
    <w:rsid w:val="00A30863"/>
    <w:rsid w:val="00A30A7C"/>
    <w:rsid w:val="00A30C3A"/>
    <w:rsid w:val="00A315DA"/>
    <w:rsid w:val="00A32CC4"/>
    <w:rsid w:val="00A33841"/>
    <w:rsid w:val="00A33EFF"/>
    <w:rsid w:val="00A35418"/>
    <w:rsid w:val="00A37127"/>
    <w:rsid w:val="00A3720B"/>
    <w:rsid w:val="00A374C9"/>
    <w:rsid w:val="00A40148"/>
    <w:rsid w:val="00A40E12"/>
    <w:rsid w:val="00A41159"/>
    <w:rsid w:val="00A41269"/>
    <w:rsid w:val="00A418B2"/>
    <w:rsid w:val="00A41B80"/>
    <w:rsid w:val="00A425F0"/>
    <w:rsid w:val="00A438C3"/>
    <w:rsid w:val="00A43D0E"/>
    <w:rsid w:val="00A447B1"/>
    <w:rsid w:val="00A44F04"/>
    <w:rsid w:val="00A44F59"/>
    <w:rsid w:val="00A45660"/>
    <w:rsid w:val="00A45828"/>
    <w:rsid w:val="00A45A79"/>
    <w:rsid w:val="00A46916"/>
    <w:rsid w:val="00A50388"/>
    <w:rsid w:val="00A5089B"/>
    <w:rsid w:val="00A516F0"/>
    <w:rsid w:val="00A52697"/>
    <w:rsid w:val="00A5333F"/>
    <w:rsid w:val="00A535C3"/>
    <w:rsid w:val="00A5387E"/>
    <w:rsid w:val="00A54442"/>
    <w:rsid w:val="00A54528"/>
    <w:rsid w:val="00A5454D"/>
    <w:rsid w:val="00A54832"/>
    <w:rsid w:val="00A54E8B"/>
    <w:rsid w:val="00A566A8"/>
    <w:rsid w:val="00A567D1"/>
    <w:rsid w:val="00A56AB1"/>
    <w:rsid w:val="00A57542"/>
    <w:rsid w:val="00A57627"/>
    <w:rsid w:val="00A60494"/>
    <w:rsid w:val="00A61A8C"/>
    <w:rsid w:val="00A632D5"/>
    <w:rsid w:val="00A63552"/>
    <w:rsid w:val="00A637CC"/>
    <w:rsid w:val="00A6380E"/>
    <w:rsid w:val="00A64C6B"/>
    <w:rsid w:val="00A65575"/>
    <w:rsid w:val="00A66035"/>
    <w:rsid w:val="00A662D5"/>
    <w:rsid w:val="00A6637E"/>
    <w:rsid w:val="00A66D71"/>
    <w:rsid w:val="00A66FF0"/>
    <w:rsid w:val="00A6705A"/>
    <w:rsid w:val="00A67381"/>
    <w:rsid w:val="00A67488"/>
    <w:rsid w:val="00A6769E"/>
    <w:rsid w:val="00A6794D"/>
    <w:rsid w:val="00A70879"/>
    <w:rsid w:val="00A70D81"/>
    <w:rsid w:val="00A70DB1"/>
    <w:rsid w:val="00A71401"/>
    <w:rsid w:val="00A715C6"/>
    <w:rsid w:val="00A71BAF"/>
    <w:rsid w:val="00A71F5B"/>
    <w:rsid w:val="00A726AA"/>
    <w:rsid w:val="00A72EFC"/>
    <w:rsid w:val="00A73068"/>
    <w:rsid w:val="00A735D7"/>
    <w:rsid w:val="00A74C2B"/>
    <w:rsid w:val="00A7568A"/>
    <w:rsid w:val="00A75A35"/>
    <w:rsid w:val="00A75D6A"/>
    <w:rsid w:val="00A76479"/>
    <w:rsid w:val="00A76AB5"/>
    <w:rsid w:val="00A77561"/>
    <w:rsid w:val="00A77B91"/>
    <w:rsid w:val="00A804FF"/>
    <w:rsid w:val="00A808E2"/>
    <w:rsid w:val="00A8099A"/>
    <w:rsid w:val="00A81554"/>
    <w:rsid w:val="00A816DC"/>
    <w:rsid w:val="00A818C5"/>
    <w:rsid w:val="00A81ED8"/>
    <w:rsid w:val="00A828B3"/>
    <w:rsid w:val="00A830AC"/>
    <w:rsid w:val="00A83385"/>
    <w:rsid w:val="00A83422"/>
    <w:rsid w:val="00A83CD1"/>
    <w:rsid w:val="00A8518B"/>
    <w:rsid w:val="00A85619"/>
    <w:rsid w:val="00A857AB"/>
    <w:rsid w:val="00A863D8"/>
    <w:rsid w:val="00A87E1E"/>
    <w:rsid w:val="00A903E6"/>
    <w:rsid w:val="00A90B22"/>
    <w:rsid w:val="00A90C9F"/>
    <w:rsid w:val="00A90F13"/>
    <w:rsid w:val="00A93067"/>
    <w:rsid w:val="00A9322D"/>
    <w:rsid w:val="00A932B1"/>
    <w:rsid w:val="00A94356"/>
    <w:rsid w:val="00A95599"/>
    <w:rsid w:val="00A95943"/>
    <w:rsid w:val="00A95B58"/>
    <w:rsid w:val="00A962A2"/>
    <w:rsid w:val="00A975EC"/>
    <w:rsid w:val="00A9783E"/>
    <w:rsid w:val="00A97F19"/>
    <w:rsid w:val="00AA0C20"/>
    <w:rsid w:val="00AA0CAE"/>
    <w:rsid w:val="00AA1093"/>
    <w:rsid w:val="00AA10E5"/>
    <w:rsid w:val="00AA1AF1"/>
    <w:rsid w:val="00AA2130"/>
    <w:rsid w:val="00AA315E"/>
    <w:rsid w:val="00AA37AF"/>
    <w:rsid w:val="00AA4059"/>
    <w:rsid w:val="00AA485D"/>
    <w:rsid w:val="00AA4FBB"/>
    <w:rsid w:val="00AA52CC"/>
    <w:rsid w:val="00AA5D6A"/>
    <w:rsid w:val="00AA623E"/>
    <w:rsid w:val="00AA6883"/>
    <w:rsid w:val="00AA744C"/>
    <w:rsid w:val="00AA7DB4"/>
    <w:rsid w:val="00AB055F"/>
    <w:rsid w:val="00AB0ADF"/>
    <w:rsid w:val="00AB0B43"/>
    <w:rsid w:val="00AB1415"/>
    <w:rsid w:val="00AB2F7E"/>
    <w:rsid w:val="00AB31F0"/>
    <w:rsid w:val="00AB3405"/>
    <w:rsid w:val="00AB363A"/>
    <w:rsid w:val="00AB38F3"/>
    <w:rsid w:val="00AB39D0"/>
    <w:rsid w:val="00AB3A19"/>
    <w:rsid w:val="00AB496E"/>
    <w:rsid w:val="00AB5724"/>
    <w:rsid w:val="00AB5F02"/>
    <w:rsid w:val="00AB69BB"/>
    <w:rsid w:val="00AB7C7F"/>
    <w:rsid w:val="00AB7D63"/>
    <w:rsid w:val="00AC1320"/>
    <w:rsid w:val="00AC1E24"/>
    <w:rsid w:val="00AC2128"/>
    <w:rsid w:val="00AC22CD"/>
    <w:rsid w:val="00AC2BF8"/>
    <w:rsid w:val="00AC2C26"/>
    <w:rsid w:val="00AC33C4"/>
    <w:rsid w:val="00AC361D"/>
    <w:rsid w:val="00AC3785"/>
    <w:rsid w:val="00AC3904"/>
    <w:rsid w:val="00AC4D2A"/>
    <w:rsid w:val="00AC567D"/>
    <w:rsid w:val="00AC5E19"/>
    <w:rsid w:val="00AC7232"/>
    <w:rsid w:val="00AC7827"/>
    <w:rsid w:val="00AC7A2A"/>
    <w:rsid w:val="00AD007F"/>
    <w:rsid w:val="00AD0DB0"/>
    <w:rsid w:val="00AD1639"/>
    <w:rsid w:val="00AD1798"/>
    <w:rsid w:val="00AD2696"/>
    <w:rsid w:val="00AD35CD"/>
    <w:rsid w:val="00AD36BA"/>
    <w:rsid w:val="00AD480E"/>
    <w:rsid w:val="00AD626B"/>
    <w:rsid w:val="00AD6CE3"/>
    <w:rsid w:val="00AE02B5"/>
    <w:rsid w:val="00AE0F6B"/>
    <w:rsid w:val="00AE127F"/>
    <w:rsid w:val="00AE12ED"/>
    <w:rsid w:val="00AE185F"/>
    <w:rsid w:val="00AE1EF4"/>
    <w:rsid w:val="00AE214A"/>
    <w:rsid w:val="00AE2AD9"/>
    <w:rsid w:val="00AE389A"/>
    <w:rsid w:val="00AE41F7"/>
    <w:rsid w:val="00AE4272"/>
    <w:rsid w:val="00AE45E0"/>
    <w:rsid w:val="00AE4B0B"/>
    <w:rsid w:val="00AE54ED"/>
    <w:rsid w:val="00AE58A3"/>
    <w:rsid w:val="00AE5959"/>
    <w:rsid w:val="00AE5B95"/>
    <w:rsid w:val="00AE5C87"/>
    <w:rsid w:val="00AE6535"/>
    <w:rsid w:val="00AE68C0"/>
    <w:rsid w:val="00AE7318"/>
    <w:rsid w:val="00AF036F"/>
    <w:rsid w:val="00AF03DA"/>
    <w:rsid w:val="00AF11F9"/>
    <w:rsid w:val="00AF1CA7"/>
    <w:rsid w:val="00AF1DEF"/>
    <w:rsid w:val="00AF2602"/>
    <w:rsid w:val="00AF47FB"/>
    <w:rsid w:val="00AF4D04"/>
    <w:rsid w:val="00AF5262"/>
    <w:rsid w:val="00AF5CF3"/>
    <w:rsid w:val="00AF61A6"/>
    <w:rsid w:val="00AF70B1"/>
    <w:rsid w:val="00AF7913"/>
    <w:rsid w:val="00B00146"/>
    <w:rsid w:val="00B0087C"/>
    <w:rsid w:val="00B00D07"/>
    <w:rsid w:val="00B011AD"/>
    <w:rsid w:val="00B01A5D"/>
    <w:rsid w:val="00B01BA4"/>
    <w:rsid w:val="00B01E2C"/>
    <w:rsid w:val="00B024C1"/>
    <w:rsid w:val="00B03358"/>
    <w:rsid w:val="00B03C8D"/>
    <w:rsid w:val="00B043BF"/>
    <w:rsid w:val="00B0591D"/>
    <w:rsid w:val="00B059BA"/>
    <w:rsid w:val="00B05E3C"/>
    <w:rsid w:val="00B068F1"/>
    <w:rsid w:val="00B06F97"/>
    <w:rsid w:val="00B070F7"/>
    <w:rsid w:val="00B079D2"/>
    <w:rsid w:val="00B1002E"/>
    <w:rsid w:val="00B10C0F"/>
    <w:rsid w:val="00B10DAE"/>
    <w:rsid w:val="00B10F84"/>
    <w:rsid w:val="00B11268"/>
    <w:rsid w:val="00B11EFC"/>
    <w:rsid w:val="00B11F3A"/>
    <w:rsid w:val="00B12146"/>
    <w:rsid w:val="00B13196"/>
    <w:rsid w:val="00B13467"/>
    <w:rsid w:val="00B137E7"/>
    <w:rsid w:val="00B143BE"/>
    <w:rsid w:val="00B14453"/>
    <w:rsid w:val="00B153F5"/>
    <w:rsid w:val="00B160E2"/>
    <w:rsid w:val="00B1611D"/>
    <w:rsid w:val="00B1612F"/>
    <w:rsid w:val="00B170C9"/>
    <w:rsid w:val="00B171E2"/>
    <w:rsid w:val="00B179DF"/>
    <w:rsid w:val="00B17C09"/>
    <w:rsid w:val="00B21CBD"/>
    <w:rsid w:val="00B220D0"/>
    <w:rsid w:val="00B2275D"/>
    <w:rsid w:val="00B229F0"/>
    <w:rsid w:val="00B22D28"/>
    <w:rsid w:val="00B2353C"/>
    <w:rsid w:val="00B2387A"/>
    <w:rsid w:val="00B23ED8"/>
    <w:rsid w:val="00B24782"/>
    <w:rsid w:val="00B24F91"/>
    <w:rsid w:val="00B25129"/>
    <w:rsid w:val="00B2580C"/>
    <w:rsid w:val="00B25F12"/>
    <w:rsid w:val="00B26334"/>
    <w:rsid w:val="00B26822"/>
    <w:rsid w:val="00B26A1E"/>
    <w:rsid w:val="00B2749B"/>
    <w:rsid w:val="00B27A57"/>
    <w:rsid w:val="00B30995"/>
    <w:rsid w:val="00B30DD0"/>
    <w:rsid w:val="00B31E5C"/>
    <w:rsid w:val="00B323AA"/>
    <w:rsid w:val="00B325EF"/>
    <w:rsid w:val="00B32E1E"/>
    <w:rsid w:val="00B33D4F"/>
    <w:rsid w:val="00B3563A"/>
    <w:rsid w:val="00B35B75"/>
    <w:rsid w:val="00B35C97"/>
    <w:rsid w:val="00B363C1"/>
    <w:rsid w:val="00B3672C"/>
    <w:rsid w:val="00B376B7"/>
    <w:rsid w:val="00B40533"/>
    <w:rsid w:val="00B409A9"/>
    <w:rsid w:val="00B40CF8"/>
    <w:rsid w:val="00B4134A"/>
    <w:rsid w:val="00B41384"/>
    <w:rsid w:val="00B41578"/>
    <w:rsid w:val="00B415E7"/>
    <w:rsid w:val="00B4170D"/>
    <w:rsid w:val="00B41A80"/>
    <w:rsid w:val="00B42507"/>
    <w:rsid w:val="00B42AF9"/>
    <w:rsid w:val="00B42DDD"/>
    <w:rsid w:val="00B43134"/>
    <w:rsid w:val="00B43C74"/>
    <w:rsid w:val="00B43EFE"/>
    <w:rsid w:val="00B44361"/>
    <w:rsid w:val="00B444A0"/>
    <w:rsid w:val="00B4515F"/>
    <w:rsid w:val="00B45248"/>
    <w:rsid w:val="00B4540A"/>
    <w:rsid w:val="00B45804"/>
    <w:rsid w:val="00B46186"/>
    <w:rsid w:val="00B46CAD"/>
    <w:rsid w:val="00B5030C"/>
    <w:rsid w:val="00B50A0A"/>
    <w:rsid w:val="00B50A8C"/>
    <w:rsid w:val="00B5198C"/>
    <w:rsid w:val="00B52D0E"/>
    <w:rsid w:val="00B531F0"/>
    <w:rsid w:val="00B5323B"/>
    <w:rsid w:val="00B53253"/>
    <w:rsid w:val="00B534D8"/>
    <w:rsid w:val="00B5394F"/>
    <w:rsid w:val="00B54006"/>
    <w:rsid w:val="00B5447C"/>
    <w:rsid w:val="00B55226"/>
    <w:rsid w:val="00B55308"/>
    <w:rsid w:val="00B558C2"/>
    <w:rsid w:val="00B55974"/>
    <w:rsid w:val="00B55A28"/>
    <w:rsid w:val="00B55ADC"/>
    <w:rsid w:val="00B55E71"/>
    <w:rsid w:val="00B560FE"/>
    <w:rsid w:val="00B56117"/>
    <w:rsid w:val="00B5663C"/>
    <w:rsid w:val="00B57584"/>
    <w:rsid w:val="00B60069"/>
    <w:rsid w:val="00B61502"/>
    <w:rsid w:val="00B61D78"/>
    <w:rsid w:val="00B61D93"/>
    <w:rsid w:val="00B6217C"/>
    <w:rsid w:val="00B621D5"/>
    <w:rsid w:val="00B62F6D"/>
    <w:rsid w:val="00B632A3"/>
    <w:rsid w:val="00B64417"/>
    <w:rsid w:val="00B64B8C"/>
    <w:rsid w:val="00B64BF2"/>
    <w:rsid w:val="00B65152"/>
    <w:rsid w:val="00B65BE9"/>
    <w:rsid w:val="00B66283"/>
    <w:rsid w:val="00B66841"/>
    <w:rsid w:val="00B66BEB"/>
    <w:rsid w:val="00B67387"/>
    <w:rsid w:val="00B702B1"/>
    <w:rsid w:val="00B718F3"/>
    <w:rsid w:val="00B71B2A"/>
    <w:rsid w:val="00B7222A"/>
    <w:rsid w:val="00B72353"/>
    <w:rsid w:val="00B729EE"/>
    <w:rsid w:val="00B72C68"/>
    <w:rsid w:val="00B72C8C"/>
    <w:rsid w:val="00B72D9D"/>
    <w:rsid w:val="00B7352E"/>
    <w:rsid w:val="00B748F7"/>
    <w:rsid w:val="00B75620"/>
    <w:rsid w:val="00B75869"/>
    <w:rsid w:val="00B75873"/>
    <w:rsid w:val="00B75FC9"/>
    <w:rsid w:val="00B761CF"/>
    <w:rsid w:val="00B7672C"/>
    <w:rsid w:val="00B7679A"/>
    <w:rsid w:val="00B76FE0"/>
    <w:rsid w:val="00B77363"/>
    <w:rsid w:val="00B7746D"/>
    <w:rsid w:val="00B77966"/>
    <w:rsid w:val="00B779DC"/>
    <w:rsid w:val="00B80582"/>
    <w:rsid w:val="00B8068E"/>
    <w:rsid w:val="00B80D80"/>
    <w:rsid w:val="00B80F34"/>
    <w:rsid w:val="00B810E9"/>
    <w:rsid w:val="00B814CC"/>
    <w:rsid w:val="00B81CA5"/>
    <w:rsid w:val="00B82830"/>
    <w:rsid w:val="00B8290E"/>
    <w:rsid w:val="00B82BDB"/>
    <w:rsid w:val="00B83DBD"/>
    <w:rsid w:val="00B84333"/>
    <w:rsid w:val="00B848BE"/>
    <w:rsid w:val="00B85053"/>
    <w:rsid w:val="00B85D67"/>
    <w:rsid w:val="00B8654D"/>
    <w:rsid w:val="00B86E2C"/>
    <w:rsid w:val="00B8715B"/>
    <w:rsid w:val="00B874F2"/>
    <w:rsid w:val="00B9086A"/>
    <w:rsid w:val="00B915BF"/>
    <w:rsid w:val="00B92A8B"/>
    <w:rsid w:val="00B92B87"/>
    <w:rsid w:val="00B92D41"/>
    <w:rsid w:val="00B92E07"/>
    <w:rsid w:val="00B93BDD"/>
    <w:rsid w:val="00B9448D"/>
    <w:rsid w:val="00B94DBB"/>
    <w:rsid w:val="00B95794"/>
    <w:rsid w:val="00B96147"/>
    <w:rsid w:val="00B963E3"/>
    <w:rsid w:val="00B979D0"/>
    <w:rsid w:val="00B97D16"/>
    <w:rsid w:val="00BA127B"/>
    <w:rsid w:val="00BA12A5"/>
    <w:rsid w:val="00BA140F"/>
    <w:rsid w:val="00BA1766"/>
    <w:rsid w:val="00BA25EA"/>
    <w:rsid w:val="00BA2AF3"/>
    <w:rsid w:val="00BA3413"/>
    <w:rsid w:val="00BA577D"/>
    <w:rsid w:val="00BA6125"/>
    <w:rsid w:val="00BA6429"/>
    <w:rsid w:val="00BA6B31"/>
    <w:rsid w:val="00BA6D00"/>
    <w:rsid w:val="00BA6FA4"/>
    <w:rsid w:val="00BA77DC"/>
    <w:rsid w:val="00BA7B75"/>
    <w:rsid w:val="00BB11C9"/>
    <w:rsid w:val="00BB2414"/>
    <w:rsid w:val="00BB273F"/>
    <w:rsid w:val="00BB3C48"/>
    <w:rsid w:val="00BB4417"/>
    <w:rsid w:val="00BB4500"/>
    <w:rsid w:val="00BB45AD"/>
    <w:rsid w:val="00BB537C"/>
    <w:rsid w:val="00BB5810"/>
    <w:rsid w:val="00BB5AE2"/>
    <w:rsid w:val="00BB5DF8"/>
    <w:rsid w:val="00BB614D"/>
    <w:rsid w:val="00BB6F51"/>
    <w:rsid w:val="00BB7179"/>
    <w:rsid w:val="00BB7D21"/>
    <w:rsid w:val="00BB7F26"/>
    <w:rsid w:val="00BC0CDC"/>
    <w:rsid w:val="00BC1310"/>
    <w:rsid w:val="00BC1431"/>
    <w:rsid w:val="00BC1709"/>
    <w:rsid w:val="00BC17F4"/>
    <w:rsid w:val="00BC1AF5"/>
    <w:rsid w:val="00BC1CE3"/>
    <w:rsid w:val="00BC28FB"/>
    <w:rsid w:val="00BC3403"/>
    <w:rsid w:val="00BC351B"/>
    <w:rsid w:val="00BC3770"/>
    <w:rsid w:val="00BC3A83"/>
    <w:rsid w:val="00BC42A8"/>
    <w:rsid w:val="00BC4CDF"/>
    <w:rsid w:val="00BC4D78"/>
    <w:rsid w:val="00BC535A"/>
    <w:rsid w:val="00BC55FE"/>
    <w:rsid w:val="00BC6237"/>
    <w:rsid w:val="00BC634D"/>
    <w:rsid w:val="00BC6978"/>
    <w:rsid w:val="00BC76F7"/>
    <w:rsid w:val="00BD1605"/>
    <w:rsid w:val="00BD1D2E"/>
    <w:rsid w:val="00BD2741"/>
    <w:rsid w:val="00BD2A80"/>
    <w:rsid w:val="00BD2D54"/>
    <w:rsid w:val="00BD3885"/>
    <w:rsid w:val="00BD3C83"/>
    <w:rsid w:val="00BD3F45"/>
    <w:rsid w:val="00BD4421"/>
    <w:rsid w:val="00BD48D9"/>
    <w:rsid w:val="00BD58CE"/>
    <w:rsid w:val="00BD5FA3"/>
    <w:rsid w:val="00BD6010"/>
    <w:rsid w:val="00BD659A"/>
    <w:rsid w:val="00BD67E8"/>
    <w:rsid w:val="00BD6FAD"/>
    <w:rsid w:val="00BD7227"/>
    <w:rsid w:val="00BD7515"/>
    <w:rsid w:val="00BD77D8"/>
    <w:rsid w:val="00BD799D"/>
    <w:rsid w:val="00BE0374"/>
    <w:rsid w:val="00BE0387"/>
    <w:rsid w:val="00BE06BB"/>
    <w:rsid w:val="00BE08D2"/>
    <w:rsid w:val="00BE0EFE"/>
    <w:rsid w:val="00BE2223"/>
    <w:rsid w:val="00BE26AC"/>
    <w:rsid w:val="00BE2A66"/>
    <w:rsid w:val="00BE3BAE"/>
    <w:rsid w:val="00BE44B9"/>
    <w:rsid w:val="00BE524D"/>
    <w:rsid w:val="00BE612B"/>
    <w:rsid w:val="00BE63CC"/>
    <w:rsid w:val="00BE7063"/>
    <w:rsid w:val="00BE745F"/>
    <w:rsid w:val="00BE7961"/>
    <w:rsid w:val="00BF05F0"/>
    <w:rsid w:val="00BF0944"/>
    <w:rsid w:val="00BF177B"/>
    <w:rsid w:val="00BF1A74"/>
    <w:rsid w:val="00BF2416"/>
    <w:rsid w:val="00BF29C0"/>
    <w:rsid w:val="00BF3083"/>
    <w:rsid w:val="00BF3098"/>
    <w:rsid w:val="00BF3FA4"/>
    <w:rsid w:val="00BF419C"/>
    <w:rsid w:val="00BF46C1"/>
    <w:rsid w:val="00BF477B"/>
    <w:rsid w:val="00BF751A"/>
    <w:rsid w:val="00BF7687"/>
    <w:rsid w:val="00C003A7"/>
    <w:rsid w:val="00C00A70"/>
    <w:rsid w:val="00C017A6"/>
    <w:rsid w:val="00C01937"/>
    <w:rsid w:val="00C0257B"/>
    <w:rsid w:val="00C025F1"/>
    <w:rsid w:val="00C03859"/>
    <w:rsid w:val="00C03E35"/>
    <w:rsid w:val="00C0402F"/>
    <w:rsid w:val="00C044E6"/>
    <w:rsid w:val="00C051D5"/>
    <w:rsid w:val="00C055D0"/>
    <w:rsid w:val="00C07596"/>
    <w:rsid w:val="00C10590"/>
    <w:rsid w:val="00C107A7"/>
    <w:rsid w:val="00C113CF"/>
    <w:rsid w:val="00C11A5C"/>
    <w:rsid w:val="00C11C39"/>
    <w:rsid w:val="00C11E72"/>
    <w:rsid w:val="00C1338E"/>
    <w:rsid w:val="00C13427"/>
    <w:rsid w:val="00C14C1A"/>
    <w:rsid w:val="00C151C7"/>
    <w:rsid w:val="00C1552E"/>
    <w:rsid w:val="00C1581B"/>
    <w:rsid w:val="00C15A26"/>
    <w:rsid w:val="00C165F2"/>
    <w:rsid w:val="00C17972"/>
    <w:rsid w:val="00C2043B"/>
    <w:rsid w:val="00C20B53"/>
    <w:rsid w:val="00C216DF"/>
    <w:rsid w:val="00C21DE6"/>
    <w:rsid w:val="00C221DE"/>
    <w:rsid w:val="00C23229"/>
    <w:rsid w:val="00C24F79"/>
    <w:rsid w:val="00C2502D"/>
    <w:rsid w:val="00C2544A"/>
    <w:rsid w:val="00C25D96"/>
    <w:rsid w:val="00C26264"/>
    <w:rsid w:val="00C26429"/>
    <w:rsid w:val="00C27401"/>
    <w:rsid w:val="00C301DC"/>
    <w:rsid w:val="00C30AA9"/>
    <w:rsid w:val="00C30AD2"/>
    <w:rsid w:val="00C30FF5"/>
    <w:rsid w:val="00C316D6"/>
    <w:rsid w:val="00C33206"/>
    <w:rsid w:val="00C33493"/>
    <w:rsid w:val="00C33867"/>
    <w:rsid w:val="00C33AC7"/>
    <w:rsid w:val="00C33FAC"/>
    <w:rsid w:val="00C341B7"/>
    <w:rsid w:val="00C3422B"/>
    <w:rsid w:val="00C345D4"/>
    <w:rsid w:val="00C35A56"/>
    <w:rsid w:val="00C35BF9"/>
    <w:rsid w:val="00C3611F"/>
    <w:rsid w:val="00C36779"/>
    <w:rsid w:val="00C36C16"/>
    <w:rsid w:val="00C36D2E"/>
    <w:rsid w:val="00C3725B"/>
    <w:rsid w:val="00C41031"/>
    <w:rsid w:val="00C4106F"/>
    <w:rsid w:val="00C41524"/>
    <w:rsid w:val="00C415A6"/>
    <w:rsid w:val="00C41BAD"/>
    <w:rsid w:val="00C42A93"/>
    <w:rsid w:val="00C43966"/>
    <w:rsid w:val="00C444EF"/>
    <w:rsid w:val="00C44E38"/>
    <w:rsid w:val="00C45004"/>
    <w:rsid w:val="00C4519A"/>
    <w:rsid w:val="00C4553D"/>
    <w:rsid w:val="00C459CC"/>
    <w:rsid w:val="00C45FD8"/>
    <w:rsid w:val="00C4771B"/>
    <w:rsid w:val="00C5075D"/>
    <w:rsid w:val="00C514BB"/>
    <w:rsid w:val="00C53EB1"/>
    <w:rsid w:val="00C54476"/>
    <w:rsid w:val="00C545A5"/>
    <w:rsid w:val="00C547E5"/>
    <w:rsid w:val="00C557A0"/>
    <w:rsid w:val="00C55BB2"/>
    <w:rsid w:val="00C561D2"/>
    <w:rsid w:val="00C56699"/>
    <w:rsid w:val="00C567E8"/>
    <w:rsid w:val="00C5706D"/>
    <w:rsid w:val="00C57F65"/>
    <w:rsid w:val="00C600BB"/>
    <w:rsid w:val="00C6017E"/>
    <w:rsid w:val="00C60403"/>
    <w:rsid w:val="00C60412"/>
    <w:rsid w:val="00C60A5B"/>
    <w:rsid w:val="00C60F89"/>
    <w:rsid w:val="00C611BC"/>
    <w:rsid w:val="00C61B24"/>
    <w:rsid w:val="00C62429"/>
    <w:rsid w:val="00C6252E"/>
    <w:rsid w:val="00C63480"/>
    <w:rsid w:val="00C6374D"/>
    <w:rsid w:val="00C637F3"/>
    <w:rsid w:val="00C6387A"/>
    <w:rsid w:val="00C63CB7"/>
    <w:rsid w:val="00C63F05"/>
    <w:rsid w:val="00C64284"/>
    <w:rsid w:val="00C646E8"/>
    <w:rsid w:val="00C64F13"/>
    <w:rsid w:val="00C652FC"/>
    <w:rsid w:val="00C65962"/>
    <w:rsid w:val="00C65FC7"/>
    <w:rsid w:val="00C66A13"/>
    <w:rsid w:val="00C66D1A"/>
    <w:rsid w:val="00C66D81"/>
    <w:rsid w:val="00C670F7"/>
    <w:rsid w:val="00C67517"/>
    <w:rsid w:val="00C67691"/>
    <w:rsid w:val="00C67D4B"/>
    <w:rsid w:val="00C70124"/>
    <w:rsid w:val="00C705C0"/>
    <w:rsid w:val="00C70D22"/>
    <w:rsid w:val="00C70E99"/>
    <w:rsid w:val="00C70F3F"/>
    <w:rsid w:val="00C71A45"/>
    <w:rsid w:val="00C71CE8"/>
    <w:rsid w:val="00C7224F"/>
    <w:rsid w:val="00C731EA"/>
    <w:rsid w:val="00C7605D"/>
    <w:rsid w:val="00C7672D"/>
    <w:rsid w:val="00C81C5F"/>
    <w:rsid w:val="00C82265"/>
    <w:rsid w:val="00C82B25"/>
    <w:rsid w:val="00C837CB"/>
    <w:rsid w:val="00C85CDB"/>
    <w:rsid w:val="00C85D88"/>
    <w:rsid w:val="00C868EE"/>
    <w:rsid w:val="00C8723C"/>
    <w:rsid w:val="00C872DC"/>
    <w:rsid w:val="00C87420"/>
    <w:rsid w:val="00C91D51"/>
    <w:rsid w:val="00C92789"/>
    <w:rsid w:val="00C92CAB"/>
    <w:rsid w:val="00C935B2"/>
    <w:rsid w:val="00C93A89"/>
    <w:rsid w:val="00C945C3"/>
    <w:rsid w:val="00C949B5"/>
    <w:rsid w:val="00C95874"/>
    <w:rsid w:val="00C959C3"/>
    <w:rsid w:val="00C97550"/>
    <w:rsid w:val="00C97791"/>
    <w:rsid w:val="00C97AC9"/>
    <w:rsid w:val="00C97FF1"/>
    <w:rsid w:val="00CA066B"/>
    <w:rsid w:val="00CA06E7"/>
    <w:rsid w:val="00CA0AD1"/>
    <w:rsid w:val="00CA123C"/>
    <w:rsid w:val="00CA1493"/>
    <w:rsid w:val="00CA24D3"/>
    <w:rsid w:val="00CA2F52"/>
    <w:rsid w:val="00CA347B"/>
    <w:rsid w:val="00CA3D2F"/>
    <w:rsid w:val="00CA4918"/>
    <w:rsid w:val="00CA4E5E"/>
    <w:rsid w:val="00CA6140"/>
    <w:rsid w:val="00CA6349"/>
    <w:rsid w:val="00CA6BF0"/>
    <w:rsid w:val="00CA6CC6"/>
    <w:rsid w:val="00CA7983"/>
    <w:rsid w:val="00CA7D28"/>
    <w:rsid w:val="00CB062D"/>
    <w:rsid w:val="00CB0F4B"/>
    <w:rsid w:val="00CB1ECB"/>
    <w:rsid w:val="00CB29A0"/>
    <w:rsid w:val="00CB2B6A"/>
    <w:rsid w:val="00CB2BB1"/>
    <w:rsid w:val="00CB3AC6"/>
    <w:rsid w:val="00CB3E36"/>
    <w:rsid w:val="00CB537E"/>
    <w:rsid w:val="00CB5E75"/>
    <w:rsid w:val="00CB601F"/>
    <w:rsid w:val="00CB64C3"/>
    <w:rsid w:val="00CB6695"/>
    <w:rsid w:val="00CB6828"/>
    <w:rsid w:val="00CB718C"/>
    <w:rsid w:val="00CB7370"/>
    <w:rsid w:val="00CB7554"/>
    <w:rsid w:val="00CB7C6D"/>
    <w:rsid w:val="00CB7C7E"/>
    <w:rsid w:val="00CC0D30"/>
    <w:rsid w:val="00CC1456"/>
    <w:rsid w:val="00CC1A6B"/>
    <w:rsid w:val="00CC230F"/>
    <w:rsid w:val="00CC29AF"/>
    <w:rsid w:val="00CC378C"/>
    <w:rsid w:val="00CC4944"/>
    <w:rsid w:val="00CC561C"/>
    <w:rsid w:val="00CC59BB"/>
    <w:rsid w:val="00CC59BD"/>
    <w:rsid w:val="00CC5BEB"/>
    <w:rsid w:val="00CC6CC3"/>
    <w:rsid w:val="00CC739E"/>
    <w:rsid w:val="00CD0837"/>
    <w:rsid w:val="00CD08E4"/>
    <w:rsid w:val="00CD0A15"/>
    <w:rsid w:val="00CD1278"/>
    <w:rsid w:val="00CD139A"/>
    <w:rsid w:val="00CD140E"/>
    <w:rsid w:val="00CD18DA"/>
    <w:rsid w:val="00CD1DF6"/>
    <w:rsid w:val="00CD1EF0"/>
    <w:rsid w:val="00CD1F49"/>
    <w:rsid w:val="00CD22EB"/>
    <w:rsid w:val="00CD28DC"/>
    <w:rsid w:val="00CD3299"/>
    <w:rsid w:val="00CD41FD"/>
    <w:rsid w:val="00CD42F7"/>
    <w:rsid w:val="00CD4983"/>
    <w:rsid w:val="00CD49E3"/>
    <w:rsid w:val="00CD4C63"/>
    <w:rsid w:val="00CD5FBF"/>
    <w:rsid w:val="00CD60F5"/>
    <w:rsid w:val="00CD6501"/>
    <w:rsid w:val="00CD67CC"/>
    <w:rsid w:val="00CD6DCB"/>
    <w:rsid w:val="00CD713C"/>
    <w:rsid w:val="00CD7480"/>
    <w:rsid w:val="00CD79BE"/>
    <w:rsid w:val="00CD7EE7"/>
    <w:rsid w:val="00CD7EEF"/>
    <w:rsid w:val="00CD7F58"/>
    <w:rsid w:val="00CE08C1"/>
    <w:rsid w:val="00CE0A72"/>
    <w:rsid w:val="00CE10E4"/>
    <w:rsid w:val="00CE21FA"/>
    <w:rsid w:val="00CE25D2"/>
    <w:rsid w:val="00CE286D"/>
    <w:rsid w:val="00CE3575"/>
    <w:rsid w:val="00CE3D6C"/>
    <w:rsid w:val="00CE4D57"/>
    <w:rsid w:val="00CE517A"/>
    <w:rsid w:val="00CE5B31"/>
    <w:rsid w:val="00CE5D8F"/>
    <w:rsid w:val="00CE6113"/>
    <w:rsid w:val="00CE6722"/>
    <w:rsid w:val="00CE6D56"/>
    <w:rsid w:val="00CE70C2"/>
    <w:rsid w:val="00CE7947"/>
    <w:rsid w:val="00CF030E"/>
    <w:rsid w:val="00CF1315"/>
    <w:rsid w:val="00CF1C53"/>
    <w:rsid w:val="00CF2597"/>
    <w:rsid w:val="00CF3A6D"/>
    <w:rsid w:val="00CF3D82"/>
    <w:rsid w:val="00CF459D"/>
    <w:rsid w:val="00CF469F"/>
    <w:rsid w:val="00CF4D0A"/>
    <w:rsid w:val="00CF5063"/>
    <w:rsid w:val="00CF5A72"/>
    <w:rsid w:val="00CF5D47"/>
    <w:rsid w:val="00CF60E0"/>
    <w:rsid w:val="00CF6E6F"/>
    <w:rsid w:val="00CF74E9"/>
    <w:rsid w:val="00CF7F56"/>
    <w:rsid w:val="00D009E1"/>
    <w:rsid w:val="00D00D54"/>
    <w:rsid w:val="00D00FD2"/>
    <w:rsid w:val="00D01E5C"/>
    <w:rsid w:val="00D03A6F"/>
    <w:rsid w:val="00D047C7"/>
    <w:rsid w:val="00D04CAE"/>
    <w:rsid w:val="00D05831"/>
    <w:rsid w:val="00D05BFD"/>
    <w:rsid w:val="00D06629"/>
    <w:rsid w:val="00D068E1"/>
    <w:rsid w:val="00D06A78"/>
    <w:rsid w:val="00D06D70"/>
    <w:rsid w:val="00D07070"/>
    <w:rsid w:val="00D105D0"/>
    <w:rsid w:val="00D11087"/>
    <w:rsid w:val="00D1133A"/>
    <w:rsid w:val="00D1144C"/>
    <w:rsid w:val="00D12F47"/>
    <w:rsid w:val="00D13675"/>
    <w:rsid w:val="00D15618"/>
    <w:rsid w:val="00D156B3"/>
    <w:rsid w:val="00D15BDC"/>
    <w:rsid w:val="00D15C43"/>
    <w:rsid w:val="00D16FBE"/>
    <w:rsid w:val="00D171D9"/>
    <w:rsid w:val="00D20276"/>
    <w:rsid w:val="00D2040B"/>
    <w:rsid w:val="00D20B1C"/>
    <w:rsid w:val="00D21B3C"/>
    <w:rsid w:val="00D21D2C"/>
    <w:rsid w:val="00D21DD1"/>
    <w:rsid w:val="00D239F2"/>
    <w:rsid w:val="00D240BF"/>
    <w:rsid w:val="00D243FC"/>
    <w:rsid w:val="00D248F3"/>
    <w:rsid w:val="00D26395"/>
    <w:rsid w:val="00D26E97"/>
    <w:rsid w:val="00D3064A"/>
    <w:rsid w:val="00D30763"/>
    <w:rsid w:val="00D3092C"/>
    <w:rsid w:val="00D31C0A"/>
    <w:rsid w:val="00D31EA4"/>
    <w:rsid w:val="00D32028"/>
    <w:rsid w:val="00D333F9"/>
    <w:rsid w:val="00D338CA"/>
    <w:rsid w:val="00D33D2E"/>
    <w:rsid w:val="00D342CD"/>
    <w:rsid w:val="00D347C3"/>
    <w:rsid w:val="00D35A43"/>
    <w:rsid w:val="00D35A52"/>
    <w:rsid w:val="00D35BD3"/>
    <w:rsid w:val="00D36326"/>
    <w:rsid w:val="00D365BC"/>
    <w:rsid w:val="00D36EF6"/>
    <w:rsid w:val="00D37ECC"/>
    <w:rsid w:val="00D40241"/>
    <w:rsid w:val="00D4071E"/>
    <w:rsid w:val="00D4087B"/>
    <w:rsid w:val="00D40B42"/>
    <w:rsid w:val="00D4114E"/>
    <w:rsid w:val="00D42990"/>
    <w:rsid w:val="00D43530"/>
    <w:rsid w:val="00D43BE2"/>
    <w:rsid w:val="00D44395"/>
    <w:rsid w:val="00D45C97"/>
    <w:rsid w:val="00D45CA4"/>
    <w:rsid w:val="00D46393"/>
    <w:rsid w:val="00D468E5"/>
    <w:rsid w:val="00D46C47"/>
    <w:rsid w:val="00D47317"/>
    <w:rsid w:val="00D50761"/>
    <w:rsid w:val="00D50854"/>
    <w:rsid w:val="00D509CA"/>
    <w:rsid w:val="00D50CED"/>
    <w:rsid w:val="00D50D65"/>
    <w:rsid w:val="00D51046"/>
    <w:rsid w:val="00D513D6"/>
    <w:rsid w:val="00D52DAE"/>
    <w:rsid w:val="00D53999"/>
    <w:rsid w:val="00D53CC2"/>
    <w:rsid w:val="00D54A14"/>
    <w:rsid w:val="00D564E6"/>
    <w:rsid w:val="00D572E8"/>
    <w:rsid w:val="00D57310"/>
    <w:rsid w:val="00D57A98"/>
    <w:rsid w:val="00D60DF3"/>
    <w:rsid w:val="00D6162F"/>
    <w:rsid w:val="00D62558"/>
    <w:rsid w:val="00D62C32"/>
    <w:rsid w:val="00D62DEA"/>
    <w:rsid w:val="00D63402"/>
    <w:rsid w:val="00D63A80"/>
    <w:rsid w:val="00D6462D"/>
    <w:rsid w:val="00D64767"/>
    <w:rsid w:val="00D648BF"/>
    <w:rsid w:val="00D65B3C"/>
    <w:rsid w:val="00D66BA4"/>
    <w:rsid w:val="00D66D4C"/>
    <w:rsid w:val="00D67780"/>
    <w:rsid w:val="00D7018B"/>
    <w:rsid w:val="00D71628"/>
    <w:rsid w:val="00D71B2F"/>
    <w:rsid w:val="00D72404"/>
    <w:rsid w:val="00D7273C"/>
    <w:rsid w:val="00D72845"/>
    <w:rsid w:val="00D72863"/>
    <w:rsid w:val="00D7301B"/>
    <w:rsid w:val="00D736D9"/>
    <w:rsid w:val="00D74B36"/>
    <w:rsid w:val="00D76750"/>
    <w:rsid w:val="00D76A7A"/>
    <w:rsid w:val="00D771DD"/>
    <w:rsid w:val="00D7788A"/>
    <w:rsid w:val="00D77B12"/>
    <w:rsid w:val="00D80353"/>
    <w:rsid w:val="00D80388"/>
    <w:rsid w:val="00D8042C"/>
    <w:rsid w:val="00D8074A"/>
    <w:rsid w:val="00D807DB"/>
    <w:rsid w:val="00D80DD2"/>
    <w:rsid w:val="00D80F00"/>
    <w:rsid w:val="00D812E0"/>
    <w:rsid w:val="00D81CD2"/>
    <w:rsid w:val="00D81E6F"/>
    <w:rsid w:val="00D82083"/>
    <w:rsid w:val="00D827D3"/>
    <w:rsid w:val="00D82CCF"/>
    <w:rsid w:val="00D83CF4"/>
    <w:rsid w:val="00D8463D"/>
    <w:rsid w:val="00D84B37"/>
    <w:rsid w:val="00D85A91"/>
    <w:rsid w:val="00D8616E"/>
    <w:rsid w:val="00D8723D"/>
    <w:rsid w:val="00D872B9"/>
    <w:rsid w:val="00D87548"/>
    <w:rsid w:val="00D87879"/>
    <w:rsid w:val="00D87EA4"/>
    <w:rsid w:val="00D91327"/>
    <w:rsid w:val="00D921DE"/>
    <w:rsid w:val="00D9252E"/>
    <w:rsid w:val="00D92FC0"/>
    <w:rsid w:val="00D93DC1"/>
    <w:rsid w:val="00D95194"/>
    <w:rsid w:val="00D952BF"/>
    <w:rsid w:val="00D952F0"/>
    <w:rsid w:val="00D95ECB"/>
    <w:rsid w:val="00D96D13"/>
    <w:rsid w:val="00D97504"/>
    <w:rsid w:val="00D978AC"/>
    <w:rsid w:val="00D97BE7"/>
    <w:rsid w:val="00D97E6B"/>
    <w:rsid w:val="00DA0979"/>
    <w:rsid w:val="00DA0C13"/>
    <w:rsid w:val="00DA10AF"/>
    <w:rsid w:val="00DA14C5"/>
    <w:rsid w:val="00DA18C8"/>
    <w:rsid w:val="00DA291B"/>
    <w:rsid w:val="00DA2958"/>
    <w:rsid w:val="00DA29EA"/>
    <w:rsid w:val="00DA2C0D"/>
    <w:rsid w:val="00DA328E"/>
    <w:rsid w:val="00DA3C34"/>
    <w:rsid w:val="00DA4C6C"/>
    <w:rsid w:val="00DA4CA5"/>
    <w:rsid w:val="00DA4D2D"/>
    <w:rsid w:val="00DA579A"/>
    <w:rsid w:val="00DA5C4B"/>
    <w:rsid w:val="00DA6685"/>
    <w:rsid w:val="00DA671C"/>
    <w:rsid w:val="00DA6C94"/>
    <w:rsid w:val="00DA6EAD"/>
    <w:rsid w:val="00DA70D6"/>
    <w:rsid w:val="00DA7599"/>
    <w:rsid w:val="00DA7ACD"/>
    <w:rsid w:val="00DB16DE"/>
    <w:rsid w:val="00DB2EAF"/>
    <w:rsid w:val="00DB3243"/>
    <w:rsid w:val="00DB44C6"/>
    <w:rsid w:val="00DB4AD6"/>
    <w:rsid w:val="00DB4FBE"/>
    <w:rsid w:val="00DB5099"/>
    <w:rsid w:val="00DB5420"/>
    <w:rsid w:val="00DB5752"/>
    <w:rsid w:val="00DB610E"/>
    <w:rsid w:val="00DB672C"/>
    <w:rsid w:val="00DB6C84"/>
    <w:rsid w:val="00DB73D0"/>
    <w:rsid w:val="00DB79C9"/>
    <w:rsid w:val="00DC00D4"/>
    <w:rsid w:val="00DC056E"/>
    <w:rsid w:val="00DC0C92"/>
    <w:rsid w:val="00DC117B"/>
    <w:rsid w:val="00DC1E77"/>
    <w:rsid w:val="00DC22D9"/>
    <w:rsid w:val="00DC249E"/>
    <w:rsid w:val="00DC27AB"/>
    <w:rsid w:val="00DC2831"/>
    <w:rsid w:val="00DC2A5B"/>
    <w:rsid w:val="00DC2E94"/>
    <w:rsid w:val="00DC31FB"/>
    <w:rsid w:val="00DC33E8"/>
    <w:rsid w:val="00DC34EB"/>
    <w:rsid w:val="00DC3C2A"/>
    <w:rsid w:val="00DC4136"/>
    <w:rsid w:val="00DC521E"/>
    <w:rsid w:val="00DC5776"/>
    <w:rsid w:val="00DC5F8A"/>
    <w:rsid w:val="00DC632B"/>
    <w:rsid w:val="00DC660E"/>
    <w:rsid w:val="00DC6648"/>
    <w:rsid w:val="00DC6DD7"/>
    <w:rsid w:val="00DC6F87"/>
    <w:rsid w:val="00DC6FB6"/>
    <w:rsid w:val="00DD0616"/>
    <w:rsid w:val="00DD0B39"/>
    <w:rsid w:val="00DD0F85"/>
    <w:rsid w:val="00DD1331"/>
    <w:rsid w:val="00DD14F8"/>
    <w:rsid w:val="00DD1F8C"/>
    <w:rsid w:val="00DD2372"/>
    <w:rsid w:val="00DD31A1"/>
    <w:rsid w:val="00DD35C1"/>
    <w:rsid w:val="00DD3C97"/>
    <w:rsid w:val="00DD458C"/>
    <w:rsid w:val="00DD4B0E"/>
    <w:rsid w:val="00DD5347"/>
    <w:rsid w:val="00DD5350"/>
    <w:rsid w:val="00DD53E3"/>
    <w:rsid w:val="00DD5BBA"/>
    <w:rsid w:val="00DD676A"/>
    <w:rsid w:val="00DD68BA"/>
    <w:rsid w:val="00DD77BE"/>
    <w:rsid w:val="00DD7958"/>
    <w:rsid w:val="00DE060A"/>
    <w:rsid w:val="00DE151F"/>
    <w:rsid w:val="00DE1B68"/>
    <w:rsid w:val="00DE2635"/>
    <w:rsid w:val="00DE2B66"/>
    <w:rsid w:val="00DE3009"/>
    <w:rsid w:val="00DE314A"/>
    <w:rsid w:val="00DE4388"/>
    <w:rsid w:val="00DE48F1"/>
    <w:rsid w:val="00DE6780"/>
    <w:rsid w:val="00DE6B89"/>
    <w:rsid w:val="00DE74BF"/>
    <w:rsid w:val="00DE7EE6"/>
    <w:rsid w:val="00DF0969"/>
    <w:rsid w:val="00DF0C1B"/>
    <w:rsid w:val="00DF10DC"/>
    <w:rsid w:val="00DF16E6"/>
    <w:rsid w:val="00DF294B"/>
    <w:rsid w:val="00DF2983"/>
    <w:rsid w:val="00DF3639"/>
    <w:rsid w:val="00DF498A"/>
    <w:rsid w:val="00DF4BA7"/>
    <w:rsid w:val="00DF511C"/>
    <w:rsid w:val="00DF55BE"/>
    <w:rsid w:val="00DF5948"/>
    <w:rsid w:val="00DF5A8A"/>
    <w:rsid w:val="00DF5C65"/>
    <w:rsid w:val="00DF5C89"/>
    <w:rsid w:val="00DF6C1C"/>
    <w:rsid w:val="00DF7D4D"/>
    <w:rsid w:val="00DF7F30"/>
    <w:rsid w:val="00E00532"/>
    <w:rsid w:val="00E00F7C"/>
    <w:rsid w:val="00E0195D"/>
    <w:rsid w:val="00E02F48"/>
    <w:rsid w:val="00E03580"/>
    <w:rsid w:val="00E038FF"/>
    <w:rsid w:val="00E03ACD"/>
    <w:rsid w:val="00E03C26"/>
    <w:rsid w:val="00E043F7"/>
    <w:rsid w:val="00E05D67"/>
    <w:rsid w:val="00E06E7A"/>
    <w:rsid w:val="00E0700A"/>
    <w:rsid w:val="00E07272"/>
    <w:rsid w:val="00E072FE"/>
    <w:rsid w:val="00E10647"/>
    <w:rsid w:val="00E10B21"/>
    <w:rsid w:val="00E10D1F"/>
    <w:rsid w:val="00E11439"/>
    <w:rsid w:val="00E115EC"/>
    <w:rsid w:val="00E11C22"/>
    <w:rsid w:val="00E1218B"/>
    <w:rsid w:val="00E123EA"/>
    <w:rsid w:val="00E129DA"/>
    <w:rsid w:val="00E137AE"/>
    <w:rsid w:val="00E1407B"/>
    <w:rsid w:val="00E14635"/>
    <w:rsid w:val="00E14D55"/>
    <w:rsid w:val="00E14F57"/>
    <w:rsid w:val="00E1542C"/>
    <w:rsid w:val="00E15864"/>
    <w:rsid w:val="00E15B22"/>
    <w:rsid w:val="00E1621C"/>
    <w:rsid w:val="00E16312"/>
    <w:rsid w:val="00E16D4B"/>
    <w:rsid w:val="00E17065"/>
    <w:rsid w:val="00E1737D"/>
    <w:rsid w:val="00E1758E"/>
    <w:rsid w:val="00E17F3A"/>
    <w:rsid w:val="00E17F65"/>
    <w:rsid w:val="00E20870"/>
    <w:rsid w:val="00E21BF2"/>
    <w:rsid w:val="00E21C52"/>
    <w:rsid w:val="00E2223E"/>
    <w:rsid w:val="00E237E4"/>
    <w:rsid w:val="00E24C3C"/>
    <w:rsid w:val="00E250A9"/>
    <w:rsid w:val="00E25502"/>
    <w:rsid w:val="00E25722"/>
    <w:rsid w:val="00E25736"/>
    <w:rsid w:val="00E25AF6"/>
    <w:rsid w:val="00E25D6F"/>
    <w:rsid w:val="00E26360"/>
    <w:rsid w:val="00E27039"/>
    <w:rsid w:val="00E27DF5"/>
    <w:rsid w:val="00E309A7"/>
    <w:rsid w:val="00E324AD"/>
    <w:rsid w:val="00E32A9B"/>
    <w:rsid w:val="00E33AD2"/>
    <w:rsid w:val="00E33B30"/>
    <w:rsid w:val="00E33BDA"/>
    <w:rsid w:val="00E34351"/>
    <w:rsid w:val="00E34430"/>
    <w:rsid w:val="00E35399"/>
    <w:rsid w:val="00E35453"/>
    <w:rsid w:val="00E3642A"/>
    <w:rsid w:val="00E36C74"/>
    <w:rsid w:val="00E3767A"/>
    <w:rsid w:val="00E37C82"/>
    <w:rsid w:val="00E37CFD"/>
    <w:rsid w:val="00E409E5"/>
    <w:rsid w:val="00E41437"/>
    <w:rsid w:val="00E419A1"/>
    <w:rsid w:val="00E41B46"/>
    <w:rsid w:val="00E42090"/>
    <w:rsid w:val="00E42299"/>
    <w:rsid w:val="00E42A08"/>
    <w:rsid w:val="00E42B6E"/>
    <w:rsid w:val="00E436F8"/>
    <w:rsid w:val="00E43E86"/>
    <w:rsid w:val="00E446AB"/>
    <w:rsid w:val="00E4545A"/>
    <w:rsid w:val="00E45B73"/>
    <w:rsid w:val="00E47218"/>
    <w:rsid w:val="00E4751B"/>
    <w:rsid w:val="00E47CFD"/>
    <w:rsid w:val="00E47EE8"/>
    <w:rsid w:val="00E507EA"/>
    <w:rsid w:val="00E50A5C"/>
    <w:rsid w:val="00E50B34"/>
    <w:rsid w:val="00E51235"/>
    <w:rsid w:val="00E514E0"/>
    <w:rsid w:val="00E518DA"/>
    <w:rsid w:val="00E51D05"/>
    <w:rsid w:val="00E51DB1"/>
    <w:rsid w:val="00E51F89"/>
    <w:rsid w:val="00E524B3"/>
    <w:rsid w:val="00E52BF0"/>
    <w:rsid w:val="00E536EB"/>
    <w:rsid w:val="00E53DFB"/>
    <w:rsid w:val="00E540CD"/>
    <w:rsid w:val="00E5437F"/>
    <w:rsid w:val="00E543F5"/>
    <w:rsid w:val="00E54DC8"/>
    <w:rsid w:val="00E54E21"/>
    <w:rsid w:val="00E556D5"/>
    <w:rsid w:val="00E55C6D"/>
    <w:rsid w:val="00E5701D"/>
    <w:rsid w:val="00E57E33"/>
    <w:rsid w:val="00E60097"/>
    <w:rsid w:val="00E60719"/>
    <w:rsid w:val="00E61136"/>
    <w:rsid w:val="00E611FA"/>
    <w:rsid w:val="00E61574"/>
    <w:rsid w:val="00E620B6"/>
    <w:rsid w:val="00E621EC"/>
    <w:rsid w:val="00E6228D"/>
    <w:rsid w:val="00E626AD"/>
    <w:rsid w:val="00E62988"/>
    <w:rsid w:val="00E63099"/>
    <w:rsid w:val="00E63387"/>
    <w:rsid w:val="00E63A1C"/>
    <w:rsid w:val="00E63D2A"/>
    <w:rsid w:val="00E63F0C"/>
    <w:rsid w:val="00E64223"/>
    <w:rsid w:val="00E6470C"/>
    <w:rsid w:val="00E65693"/>
    <w:rsid w:val="00E65A5D"/>
    <w:rsid w:val="00E65CEB"/>
    <w:rsid w:val="00E66650"/>
    <w:rsid w:val="00E666CA"/>
    <w:rsid w:val="00E66FF9"/>
    <w:rsid w:val="00E67241"/>
    <w:rsid w:val="00E706F9"/>
    <w:rsid w:val="00E71197"/>
    <w:rsid w:val="00E711CA"/>
    <w:rsid w:val="00E71C69"/>
    <w:rsid w:val="00E721CA"/>
    <w:rsid w:val="00E738E3"/>
    <w:rsid w:val="00E73CB2"/>
    <w:rsid w:val="00E742A1"/>
    <w:rsid w:val="00E74706"/>
    <w:rsid w:val="00E74AD6"/>
    <w:rsid w:val="00E74C6F"/>
    <w:rsid w:val="00E76100"/>
    <w:rsid w:val="00E77381"/>
    <w:rsid w:val="00E8012B"/>
    <w:rsid w:val="00E81219"/>
    <w:rsid w:val="00E81444"/>
    <w:rsid w:val="00E81804"/>
    <w:rsid w:val="00E82432"/>
    <w:rsid w:val="00E82AA6"/>
    <w:rsid w:val="00E82DDD"/>
    <w:rsid w:val="00E843CD"/>
    <w:rsid w:val="00E84C04"/>
    <w:rsid w:val="00E852F4"/>
    <w:rsid w:val="00E85787"/>
    <w:rsid w:val="00E858AB"/>
    <w:rsid w:val="00E85A8F"/>
    <w:rsid w:val="00E85E4E"/>
    <w:rsid w:val="00E86577"/>
    <w:rsid w:val="00E905C2"/>
    <w:rsid w:val="00E907FC"/>
    <w:rsid w:val="00E90BCB"/>
    <w:rsid w:val="00E90BE9"/>
    <w:rsid w:val="00E91066"/>
    <w:rsid w:val="00E913BE"/>
    <w:rsid w:val="00E91B1A"/>
    <w:rsid w:val="00E9238C"/>
    <w:rsid w:val="00E932C0"/>
    <w:rsid w:val="00E93B7E"/>
    <w:rsid w:val="00E93BF1"/>
    <w:rsid w:val="00E93F46"/>
    <w:rsid w:val="00E95541"/>
    <w:rsid w:val="00E95D2A"/>
    <w:rsid w:val="00E95DE8"/>
    <w:rsid w:val="00E963AB"/>
    <w:rsid w:val="00E96D74"/>
    <w:rsid w:val="00E9734D"/>
    <w:rsid w:val="00E974EA"/>
    <w:rsid w:val="00E9759B"/>
    <w:rsid w:val="00EA023A"/>
    <w:rsid w:val="00EA0F8C"/>
    <w:rsid w:val="00EA2215"/>
    <w:rsid w:val="00EA2441"/>
    <w:rsid w:val="00EA2C03"/>
    <w:rsid w:val="00EA2FF6"/>
    <w:rsid w:val="00EA34DC"/>
    <w:rsid w:val="00EA3A59"/>
    <w:rsid w:val="00EA3C89"/>
    <w:rsid w:val="00EA43C2"/>
    <w:rsid w:val="00EA445B"/>
    <w:rsid w:val="00EA4947"/>
    <w:rsid w:val="00EA5444"/>
    <w:rsid w:val="00EA5E2D"/>
    <w:rsid w:val="00EA607E"/>
    <w:rsid w:val="00EA6A51"/>
    <w:rsid w:val="00EA6B2F"/>
    <w:rsid w:val="00EA6BD1"/>
    <w:rsid w:val="00EA7533"/>
    <w:rsid w:val="00EA7DB7"/>
    <w:rsid w:val="00EA7F71"/>
    <w:rsid w:val="00EB01C3"/>
    <w:rsid w:val="00EB0352"/>
    <w:rsid w:val="00EB06EB"/>
    <w:rsid w:val="00EB0A27"/>
    <w:rsid w:val="00EB12FD"/>
    <w:rsid w:val="00EB1554"/>
    <w:rsid w:val="00EB16FA"/>
    <w:rsid w:val="00EB21E1"/>
    <w:rsid w:val="00EB2E78"/>
    <w:rsid w:val="00EB31DF"/>
    <w:rsid w:val="00EB37D6"/>
    <w:rsid w:val="00EB407D"/>
    <w:rsid w:val="00EB545D"/>
    <w:rsid w:val="00EB5614"/>
    <w:rsid w:val="00EB6D12"/>
    <w:rsid w:val="00EB6DA8"/>
    <w:rsid w:val="00EB7509"/>
    <w:rsid w:val="00EB7994"/>
    <w:rsid w:val="00EB7B56"/>
    <w:rsid w:val="00EB7E60"/>
    <w:rsid w:val="00EC083F"/>
    <w:rsid w:val="00EC0947"/>
    <w:rsid w:val="00EC0998"/>
    <w:rsid w:val="00EC0B41"/>
    <w:rsid w:val="00EC12D3"/>
    <w:rsid w:val="00EC152B"/>
    <w:rsid w:val="00EC1946"/>
    <w:rsid w:val="00EC1EBE"/>
    <w:rsid w:val="00EC1F03"/>
    <w:rsid w:val="00EC2458"/>
    <w:rsid w:val="00EC2E83"/>
    <w:rsid w:val="00EC43C9"/>
    <w:rsid w:val="00EC44A0"/>
    <w:rsid w:val="00EC483C"/>
    <w:rsid w:val="00EC4FF2"/>
    <w:rsid w:val="00EC54BB"/>
    <w:rsid w:val="00EC587B"/>
    <w:rsid w:val="00EC5880"/>
    <w:rsid w:val="00EC58FF"/>
    <w:rsid w:val="00EC6058"/>
    <w:rsid w:val="00EC60A3"/>
    <w:rsid w:val="00EC6166"/>
    <w:rsid w:val="00EC627A"/>
    <w:rsid w:val="00EC6522"/>
    <w:rsid w:val="00EC69B4"/>
    <w:rsid w:val="00EC7003"/>
    <w:rsid w:val="00EC74E3"/>
    <w:rsid w:val="00ED048B"/>
    <w:rsid w:val="00ED07BC"/>
    <w:rsid w:val="00ED08CF"/>
    <w:rsid w:val="00ED0DEF"/>
    <w:rsid w:val="00ED10BC"/>
    <w:rsid w:val="00ED10C1"/>
    <w:rsid w:val="00ED11CA"/>
    <w:rsid w:val="00ED1362"/>
    <w:rsid w:val="00ED2223"/>
    <w:rsid w:val="00ED2E24"/>
    <w:rsid w:val="00ED369E"/>
    <w:rsid w:val="00ED3795"/>
    <w:rsid w:val="00ED3BA9"/>
    <w:rsid w:val="00ED42F2"/>
    <w:rsid w:val="00ED4704"/>
    <w:rsid w:val="00ED5958"/>
    <w:rsid w:val="00ED5A5F"/>
    <w:rsid w:val="00ED5CE3"/>
    <w:rsid w:val="00ED628F"/>
    <w:rsid w:val="00ED6949"/>
    <w:rsid w:val="00ED6DF4"/>
    <w:rsid w:val="00ED7500"/>
    <w:rsid w:val="00EE0709"/>
    <w:rsid w:val="00EE0AC0"/>
    <w:rsid w:val="00EE1209"/>
    <w:rsid w:val="00EE132C"/>
    <w:rsid w:val="00EE1475"/>
    <w:rsid w:val="00EE3ABF"/>
    <w:rsid w:val="00EE4B29"/>
    <w:rsid w:val="00EE5304"/>
    <w:rsid w:val="00EE580F"/>
    <w:rsid w:val="00EE5D13"/>
    <w:rsid w:val="00EE5D47"/>
    <w:rsid w:val="00EE5E35"/>
    <w:rsid w:val="00EE6DF2"/>
    <w:rsid w:val="00EE6E37"/>
    <w:rsid w:val="00EE7530"/>
    <w:rsid w:val="00EE7574"/>
    <w:rsid w:val="00EE76F2"/>
    <w:rsid w:val="00EE77DD"/>
    <w:rsid w:val="00EE7CFF"/>
    <w:rsid w:val="00EE7F02"/>
    <w:rsid w:val="00EF0C8C"/>
    <w:rsid w:val="00EF18D7"/>
    <w:rsid w:val="00EF18FC"/>
    <w:rsid w:val="00EF1EEF"/>
    <w:rsid w:val="00EF2DBE"/>
    <w:rsid w:val="00EF51E0"/>
    <w:rsid w:val="00EF5606"/>
    <w:rsid w:val="00EF5642"/>
    <w:rsid w:val="00EF56B5"/>
    <w:rsid w:val="00EF5917"/>
    <w:rsid w:val="00EF6305"/>
    <w:rsid w:val="00EF685D"/>
    <w:rsid w:val="00EF6B35"/>
    <w:rsid w:val="00EF6F8A"/>
    <w:rsid w:val="00EF70BA"/>
    <w:rsid w:val="00EF75B5"/>
    <w:rsid w:val="00EF7D07"/>
    <w:rsid w:val="00EF7F9C"/>
    <w:rsid w:val="00F008A5"/>
    <w:rsid w:val="00F00FCC"/>
    <w:rsid w:val="00F017D3"/>
    <w:rsid w:val="00F01C77"/>
    <w:rsid w:val="00F01C7F"/>
    <w:rsid w:val="00F02218"/>
    <w:rsid w:val="00F026ED"/>
    <w:rsid w:val="00F02B21"/>
    <w:rsid w:val="00F03749"/>
    <w:rsid w:val="00F03974"/>
    <w:rsid w:val="00F03B43"/>
    <w:rsid w:val="00F03E75"/>
    <w:rsid w:val="00F03FA3"/>
    <w:rsid w:val="00F05275"/>
    <w:rsid w:val="00F05464"/>
    <w:rsid w:val="00F05F10"/>
    <w:rsid w:val="00F060A9"/>
    <w:rsid w:val="00F06449"/>
    <w:rsid w:val="00F06F3B"/>
    <w:rsid w:val="00F073CD"/>
    <w:rsid w:val="00F073D0"/>
    <w:rsid w:val="00F0760E"/>
    <w:rsid w:val="00F105DA"/>
    <w:rsid w:val="00F10F69"/>
    <w:rsid w:val="00F10FC2"/>
    <w:rsid w:val="00F11574"/>
    <w:rsid w:val="00F1174E"/>
    <w:rsid w:val="00F12C35"/>
    <w:rsid w:val="00F12D7C"/>
    <w:rsid w:val="00F13B1D"/>
    <w:rsid w:val="00F13D11"/>
    <w:rsid w:val="00F14487"/>
    <w:rsid w:val="00F145E4"/>
    <w:rsid w:val="00F14B44"/>
    <w:rsid w:val="00F156F1"/>
    <w:rsid w:val="00F1576B"/>
    <w:rsid w:val="00F161A6"/>
    <w:rsid w:val="00F161DC"/>
    <w:rsid w:val="00F169CD"/>
    <w:rsid w:val="00F16EBE"/>
    <w:rsid w:val="00F20ED0"/>
    <w:rsid w:val="00F22E46"/>
    <w:rsid w:val="00F23750"/>
    <w:rsid w:val="00F237B7"/>
    <w:rsid w:val="00F242E7"/>
    <w:rsid w:val="00F24C24"/>
    <w:rsid w:val="00F262E9"/>
    <w:rsid w:val="00F26338"/>
    <w:rsid w:val="00F26934"/>
    <w:rsid w:val="00F27026"/>
    <w:rsid w:val="00F273FE"/>
    <w:rsid w:val="00F2796B"/>
    <w:rsid w:val="00F30AB5"/>
    <w:rsid w:val="00F311EE"/>
    <w:rsid w:val="00F3134D"/>
    <w:rsid w:val="00F31E91"/>
    <w:rsid w:val="00F321A1"/>
    <w:rsid w:val="00F32311"/>
    <w:rsid w:val="00F32727"/>
    <w:rsid w:val="00F3328F"/>
    <w:rsid w:val="00F33C1D"/>
    <w:rsid w:val="00F33C37"/>
    <w:rsid w:val="00F35F36"/>
    <w:rsid w:val="00F36C0C"/>
    <w:rsid w:val="00F36E31"/>
    <w:rsid w:val="00F36F6C"/>
    <w:rsid w:val="00F37788"/>
    <w:rsid w:val="00F37ADF"/>
    <w:rsid w:val="00F405F3"/>
    <w:rsid w:val="00F40F42"/>
    <w:rsid w:val="00F4196D"/>
    <w:rsid w:val="00F41CF3"/>
    <w:rsid w:val="00F41D0D"/>
    <w:rsid w:val="00F41F39"/>
    <w:rsid w:val="00F4223F"/>
    <w:rsid w:val="00F435B5"/>
    <w:rsid w:val="00F4451A"/>
    <w:rsid w:val="00F4549E"/>
    <w:rsid w:val="00F45524"/>
    <w:rsid w:val="00F45D11"/>
    <w:rsid w:val="00F46A45"/>
    <w:rsid w:val="00F47224"/>
    <w:rsid w:val="00F47577"/>
    <w:rsid w:val="00F4790E"/>
    <w:rsid w:val="00F47F89"/>
    <w:rsid w:val="00F50C06"/>
    <w:rsid w:val="00F51B2E"/>
    <w:rsid w:val="00F52322"/>
    <w:rsid w:val="00F533AD"/>
    <w:rsid w:val="00F53954"/>
    <w:rsid w:val="00F53A91"/>
    <w:rsid w:val="00F542EA"/>
    <w:rsid w:val="00F544AD"/>
    <w:rsid w:val="00F54DC7"/>
    <w:rsid w:val="00F550D3"/>
    <w:rsid w:val="00F55C8F"/>
    <w:rsid w:val="00F55D7D"/>
    <w:rsid w:val="00F567C8"/>
    <w:rsid w:val="00F571FA"/>
    <w:rsid w:val="00F60F21"/>
    <w:rsid w:val="00F61A5E"/>
    <w:rsid w:val="00F623A6"/>
    <w:rsid w:val="00F62516"/>
    <w:rsid w:val="00F62761"/>
    <w:rsid w:val="00F62BD8"/>
    <w:rsid w:val="00F6337A"/>
    <w:rsid w:val="00F637A4"/>
    <w:rsid w:val="00F637F4"/>
    <w:rsid w:val="00F641B5"/>
    <w:rsid w:val="00F64442"/>
    <w:rsid w:val="00F645C3"/>
    <w:rsid w:val="00F65D8D"/>
    <w:rsid w:val="00F66442"/>
    <w:rsid w:val="00F6674C"/>
    <w:rsid w:val="00F66CF0"/>
    <w:rsid w:val="00F66F69"/>
    <w:rsid w:val="00F67237"/>
    <w:rsid w:val="00F6761F"/>
    <w:rsid w:val="00F67784"/>
    <w:rsid w:val="00F703F4"/>
    <w:rsid w:val="00F7087F"/>
    <w:rsid w:val="00F7092F"/>
    <w:rsid w:val="00F709B6"/>
    <w:rsid w:val="00F7185B"/>
    <w:rsid w:val="00F722D7"/>
    <w:rsid w:val="00F7232A"/>
    <w:rsid w:val="00F723D6"/>
    <w:rsid w:val="00F72400"/>
    <w:rsid w:val="00F72899"/>
    <w:rsid w:val="00F72E09"/>
    <w:rsid w:val="00F738C1"/>
    <w:rsid w:val="00F73AB8"/>
    <w:rsid w:val="00F74039"/>
    <w:rsid w:val="00F74214"/>
    <w:rsid w:val="00F74E81"/>
    <w:rsid w:val="00F75007"/>
    <w:rsid w:val="00F75061"/>
    <w:rsid w:val="00F75D56"/>
    <w:rsid w:val="00F75F0D"/>
    <w:rsid w:val="00F764C1"/>
    <w:rsid w:val="00F76888"/>
    <w:rsid w:val="00F77196"/>
    <w:rsid w:val="00F80724"/>
    <w:rsid w:val="00F81467"/>
    <w:rsid w:val="00F8173C"/>
    <w:rsid w:val="00F8178B"/>
    <w:rsid w:val="00F827F2"/>
    <w:rsid w:val="00F82B53"/>
    <w:rsid w:val="00F85362"/>
    <w:rsid w:val="00F86374"/>
    <w:rsid w:val="00F863CD"/>
    <w:rsid w:val="00F874A1"/>
    <w:rsid w:val="00F8752D"/>
    <w:rsid w:val="00F90577"/>
    <w:rsid w:val="00F90603"/>
    <w:rsid w:val="00F90BB8"/>
    <w:rsid w:val="00F92D19"/>
    <w:rsid w:val="00F93501"/>
    <w:rsid w:val="00F941E2"/>
    <w:rsid w:val="00F9449C"/>
    <w:rsid w:val="00F944F0"/>
    <w:rsid w:val="00F9517E"/>
    <w:rsid w:val="00F96E77"/>
    <w:rsid w:val="00FA0076"/>
    <w:rsid w:val="00FA05CD"/>
    <w:rsid w:val="00FA0C3B"/>
    <w:rsid w:val="00FA0CF0"/>
    <w:rsid w:val="00FA0E12"/>
    <w:rsid w:val="00FA0ECD"/>
    <w:rsid w:val="00FA218B"/>
    <w:rsid w:val="00FA250A"/>
    <w:rsid w:val="00FA2617"/>
    <w:rsid w:val="00FA2677"/>
    <w:rsid w:val="00FA2884"/>
    <w:rsid w:val="00FA2D5A"/>
    <w:rsid w:val="00FA2DCD"/>
    <w:rsid w:val="00FA2E69"/>
    <w:rsid w:val="00FA3620"/>
    <w:rsid w:val="00FA3EFC"/>
    <w:rsid w:val="00FA49A9"/>
    <w:rsid w:val="00FA4D5F"/>
    <w:rsid w:val="00FA4E4D"/>
    <w:rsid w:val="00FA537D"/>
    <w:rsid w:val="00FA54B8"/>
    <w:rsid w:val="00FA5751"/>
    <w:rsid w:val="00FA5D50"/>
    <w:rsid w:val="00FA6693"/>
    <w:rsid w:val="00FA6998"/>
    <w:rsid w:val="00FA6BD1"/>
    <w:rsid w:val="00FA7C6F"/>
    <w:rsid w:val="00FB085E"/>
    <w:rsid w:val="00FB0C79"/>
    <w:rsid w:val="00FB0D9C"/>
    <w:rsid w:val="00FB0F17"/>
    <w:rsid w:val="00FB120F"/>
    <w:rsid w:val="00FB15BC"/>
    <w:rsid w:val="00FB1F1B"/>
    <w:rsid w:val="00FB22C0"/>
    <w:rsid w:val="00FB2B54"/>
    <w:rsid w:val="00FB2DD2"/>
    <w:rsid w:val="00FB2EA5"/>
    <w:rsid w:val="00FB2F60"/>
    <w:rsid w:val="00FB3A59"/>
    <w:rsid w:val="00FB3C5D"/>
    <w:rsid w:val="00FB433B"/>
    <w:rsid w:val="00FB43F8"/>
    <w:rsid w:val="00FB4F80"/>
    <w:rsid w:val="00FB5027"/>
    <w:rsid w:val="00FB51D0"/>
    <w:rsid w:val="00FB5936"/>
    <w:rsid w:val="00FB5B71"/>
    <w:rsid w:val="00FB618C"/>
    <w:rsid w:val="00FB6441"/>
    <w:rsid w:val="00FB68DF"/>
    <w:rsid w:val="00FB69EA"/>
    <w:rsid w:val="00FB6EE8"/>
    <w:rsid w:val="00FB711D"/>
    <w:rsid w:val="00FB7B79"/>
    <w:rsid w:val="00FB7C9A"/>
    <w:rsid w:val="00FC011A"/>
    <w:rsid w:val="00FC0688"/>
    <w:rsid w:val="00FC1DDE"/>
    <w:rsid w:val="00FC1FC3"/>
    <w:rsid w:val="00FC2492"/>
    <w:rsid w:val="00FC24C3"/>
    <w:rsid w:val="00FC280A"/>
    <w:rsid w:val="00FC2CC3"/>
    <w:rsid w:val="00FC2DA5"/>
    <w:rsid w:val="00FC313D"/>
    <w:rsid w:val="00FC322F"/>
    <w:rsid w:val="00FC3516"/>
    <w:rsid w:val="00FC3735"/>
    <w:rsid w:val="00FC3E6E"/>
    <w:rsid w:val="00FC416D"/>
    <w:rsid w:val="00FC5625"/>
    <w:rsid w:val="00FC6AD8"/>
    <w:rsid w:val="00FC72DB"/>
    <w:rsid w:val="00FC78EF"/>
    <w:rsid w:val="00FC7CD2"/>
    <w:rsid w:val="00FD04E8"/>
    <w:rsid w:val="00FD070A"/>
    <w:rsid w:val="00FD0D7C"/>
    <w:rsid w:val="00FD129B"/>
    <w:rsid w:val="00FD1963"/>
    <w:rsid w:val="00FD203E"/>
    <w:rsid w:val="00FD231B"/>
    <w:rsid w:val="00FD2440"/>
    <w:rsid w:val="00FD2BB6"/>
    <w:rsid w:val="00FD2C14"/>
    <w:rsid w:val="00FD317F"/>
    <w:rsid w:val="00FD3C98"/>
    <w:rsid w:val="00FD4681"/>
    <w:rsid w:val="00FD4AED"/>
    <w:rsid w:val="00FD594D"/>
    <w:rsid w:val="00FD5B96"/>
    <w:rsid w:val="00FD62DA"/>
    <w:rsid w:val="00FD64AD"/>
    <w:rsid w:val="00FD7583"/>
    <w:rsid w:val="00FE159D"/>
    <w:rsid w:val="00FE18A2"/>
    <w:rsid w:val="00FE1919"/>
    <w:rsid w:val="00FE1F04"/>
    <w:rsid w:val="00FE21EE"/>
    <w:rsid w:val="00FE23DB"/>
    <w:rsid w:val="00FE24A9"/>
    <w:rsid w:val="00FE29B6"/>
    <w:rsid w:val="00FE3E65"/>
    <w:rsid w:val="00FE3F2C"/>
    <w:rsid w:val="00FE455D"/>
    <w:rsid w:val="00FE4689"/>
    <w:rsid w:val="00FE4B6B"/>
    <w:rsid w:val="00FE4C09"/>
    <w:rsid w:val="00FE4C31"/>
    <w:rsid w:val="00FE4EAA"/>
    <w:rsid w:val="00FE58A8"/>
    <w:rsid w:val="00FE5E28"/>
    <w:rsid w:val="00FE6615"/>
    <w:rsid w:val="00FE784F"/>
    <w:rsid w:val="00FE7FFA"/>
    <w:rsid w:val="00FF064C"/>
    <w:rsid w:val="00FF1310"/>
    <w:rsid w:val="00FF141A"/>
    <w:rsid w:val="00FF1B06"/>
    <w:rsid w:val="00FF25A8"/>
    <w:rsid w:val="00FF2E72"/>
    <w:rsid w:val="00FF30B6"/>
    <w:rsid w:val="00FF31B7"/>
    <w:rsid w:val="00FF43D1"/>
    <w:rsid w:val="00FF4896"/>
    <w:rsid w:val="00FF5313"/>
    <w:rsid w:val="00FF67DA"/>
    <w:rsid w:val="00FF68A4"/>
    <w:rsid w:val="00FF6CD0"/>
    <w:rsid w:val="00FF7175"/>
    <w:rsid w:val="00FF7596"/>
    <w:rsid w:val="00FF7B66"/>
    <w:rsid w:val="00FF7B7A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DA506"/>
  <w15:chartTrackingRefBased/>
  <w15:docId w15:val="{95BDCAF3-5846-4153-95E4-91F0BD16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5D"/>
    <w:pPr>
      <w:spacing w:line="300" w:lineRule="auto"/>
      <w:contextualSpacing/>
    </w:pPr>
    <w:rPr>
      <w:rFonts w:ascii="Verdana" w:hAnsi="Verdana"/>
      <w:sz w:val="24"/>
    </w:rPr>
  </w:style>
  <w:style w:type="paragraph" w:styleId="Heading1">
    <w:name w:val="heading 1"/>
    <w:next w:val="Normal"/>
    <w:link w:val="Heading1Char"/>
    <w:uiPriority w:val="9"/>
    <w:qFormat/>
    <w:rsid w:val="00C7605D"/>
    <w:pPr>
      <w:keepNext/>
      <w:keepLines/>
      <w:spacing w:before="240" w:after="0" w:line="300" w:lineRule="auto"/>
      <w:contextualSpacing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F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99A"/>
  </w:style>
  <w:style w:type="paragraph" w:styleId="Footer">
    <w:name w:val="footer"/>
    <w:basedOn w:val="Normal"/>
    <w:link w:val="FooterChar"/>
    <w:uiPriority w:val="99"/>
    <w:unhideWhenUsed/>
    <w:rsid w:val="0070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99A"/>
  </w:style>
  <w:style w:type="paragraph" w:styleId="NoSpacing">
    <w:name w:val="No Spacing"/>
    <w:uiPriority w:val="1"/>
    <w:qFormat/>
    <w:rsid w:val="000458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7605D"/>
    <w:rPr>
      <w:rFonts w:ascii="Verdana" w:eastAsiaTheme="majorEastAsia" w:hAnsi="Verdan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DF7D4D"/>
    <w:pPr>
      <w:ind w:left="720"/>
    </w:pPr>
  </w:style>
  <w:style w:type="paragraph" w:styleId="Title">
    <w:name w:val="Title"/>
    <w:aliases w:val="Body"/>
    <w:next w:val="Normal"/>
    <w:link w:val="TitleChar"/>
    <w:uiPriority w:val="10"/>
    <w:qFormat/>
    <w:rsid w:val="00784CF5"/>
    <w:pPr>
      <w:spacing w:after="0" w:line="240" w:lineRule="auto"/>
      <w:ind w:left="1296"/>
      <w:contextualSpacing/>
    </w:pPr>
    <w:rPr>
      <w:rFonts w:ascii="Verdana" w:eastAsiaTheme="majorEastAsia" w:hAnsi="Verdana" w:cstheme="majorBidi"/>
      <w:spacing w:val="-10"/>
      <w:kern w:val="28"/>
      <w:sz w:val="24"/>
      <w:szCs w:val="56"/>
    </w:rPr>
  </w:style>
  <w:style w:type="character" w:customStyle="1" w:styleId="TitleChar">
    <w:name w:val="Title Char"/>
    <w:aliases w:val="Body Char"/>
    <w:basedOn w:val="DefaultParagraphFont"/>
    <w:link w:val="Title"/>
    <w:uiPriority w:val="10"/>
    <w:rsid w:val="00784CF5"/>
    <w:rPr>
      <w:rFonts w:ascii="Verdana" w:eastAsiaTheme="majorEastAsia" w:hAnsi="Verdana" w:cstheme="majorBidi"/>
      <w:spacing w:val="-10"/>
      <w:kern w:val="28"/>
      <w:sz w:val="24"/>
      <w:szCs w:val="56"/>
    </w:rPr>
  </w:style>
  <w:style w:type="paragraph" w:styleId="Subtitle">
    <w:name w:val="Subtitle"/>
    <w:aliases w:val="Body2"/>
    <w:next w:val="Normal"/>
    <w:link w:val="SubtitleChar"/>
    <w:uiPriority w:val="11"/>
    <w:qFormat/>
    <w:rsid w:val="0088399E"/>
    <w:pPr>
      <w:numPr>
        <w:ilvl w:val="1"/>
      </w:numPr>
      <w:spacing w:after="120" w:line="300" w:lineRule="auto"/>
      <w:contextualSpacing/>
    </w:pPr>
    <w:rPr>
      <w:rFonts w:ascii="Verdana" w:eastAsiaTheme="minorEastAsia" w:hAnsi="Verdana"/>
      <w:spacing w:val="15"/>
      <w:sz w:val="24"/>
    </w:rPr>
  </w:style>
  <w:style w:type="character" w:customStyle="1" w:styleId="SubtitleChar">
    <w:name w:val="Subtitle Char"/>
    <w:aliases w:val="Body2 Char"/>
    <w:basedOn w:val="DefaultParagraphFont"/>
    <w:link w:val="Subtitle"/>
    <w:uiPriority w:val="11"/>
    <w:rsid w:val="0088399E"/>
    <w:rPr>
      <w:rFonts w:ascii="Verdana" w:eastAsiaTheme="minorEastAsia" w:hAnsi="Verdana"/>
      <w:spacing w:val="15"/>
      <w:sz w:val="24"/>
    </w:rPr>
  </w:style>
  <w:style w:type="paragraph" w:customStyle="1" w:styleId="Body3">
    <w:name w:val="Body3"/>
    <w:next w:val="Normal"/>
    <w:link w:val="Body3Char"/>
    <w:qFormat/>
    <w:rsid w:val="00784CF5"/>
    <w:pPr>
      <w:spacing w:line="300" w:lineRule="auto"/>
      <w:contextualSpacing/>
    </w:pPr>
    <w:rPr>
      <w:rFonts w:ascii="Verdana" w:eastAsiaTheme="minorEastAsia" w:hAnsi="Verdana"/>
      <w:spacing w:val="15"/>
      <w:sz w:val="24"/>
    </w:rPr>
  </w:style>
  <w:style w:type="character" w:customStyle="1" w:styleId="Body3Char">
    <w:name w:val="Body3 Char"/>
    <w:basedOn w:val="SubtitleChar"/>
    <w:link w:val="Body3"/>
    <w:rsid w:val="00784CF5"/>
    <w:rPr>
      <w:rFonts w:ascii="Verdana" w:eastAsiaTheme="minorEastAsia" w:hAnsi="Verdana"/>
      <w:spacing w:val="15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64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FEB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D8616E"/>
    <w:pPr>
      <w:spacing w:before="100" w:beforeAutospacing="1" w:after="100" w:afterAutospacing="1" w:line="240" w:lineRule="auto"/>
      <w:contextualSpacing w:val="0"/>
    </w:pPr>
    <w:rPr>
      <w:rFonts w:ascii="Calibri" w:eastAsia="Times New Roman" w:hAnsi="Calibri" w:cs="Calibri"/>
      <w:sz w:val="22"/>
    </w:rPr>
  </w:style>
  <w:style w:type="character" w:styleId="Hyperlink">
    <w:name w:val="Hyperlink"/>
    <w:basedOn w:val="DefaultParagraphFont"/>
    <w:uiPriority w:val="99"/>
    <w:unhideWhenUsed/>
    <w:rsid w:val="00344E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2799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965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190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2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11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696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06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3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78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021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24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2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3784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37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57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924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9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4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814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29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97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90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1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873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4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583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923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1229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62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5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87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4077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172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29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81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19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39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27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60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18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309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9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6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4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88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1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40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5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38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12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6433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4809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633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04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6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95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397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0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859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91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0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9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32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60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800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101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9111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7220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6856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984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775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20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8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7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14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8828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749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228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2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29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51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66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38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9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55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3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0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0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8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0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0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709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967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869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944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26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9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423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50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09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4E5EC-AB2C-485D-937A-EB16120F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Godwin,Lisa</dc:creator>
  <cp:keywords/>
  <dc:description/>
  <cp:lastModifiedBy>Godwin,Lisa</cp:lastModifiedBy>
  <cp:revision>9</cp:revision>
  <cp:lastPrinted>2020-01-30T15:25:00Z</cp:lastPrinted>
  <dcterms:created xsi:type="dcterms:W3CDTF">2024-03-04T14:57:00Z</dcterms:created>
  <dcterms:modified xsi:type="dcterms:W3CDTF">2024-03-04T15:25:00Z</dcterms:modified>
</cp:coreProperties>
</file>